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A7" w:rsidRPr="00FA4192" w:rsidRDefault="000E33A7" w:rsidP="00FA4192">
      <w:pPr>
        <w:shd w:val="clear" w:color="auto" w:fill="FFFFFF"/>
        <w:spacing w:after="0" w:line="240" w:lineRule="auto"/>
        <w:jc w:val="center"/>
        <w:outlineLvl w:val="0"/>
        <w:rPr>
          <w:rFonts w:ascii="Times New Roman" w:eastAsia="Times New Roman" w:hAnsi="Times New Roman" w:cs="Times New Roman"/>
          <w:b/>
          <w:color w:val="22252D"/>
          <w:kern w:val="36"/>
          <w:sz w:val="26"/>
          <w:szCs w:val="26"/>
          <w:lang w:eastAsia="ru-RU"/>
        </w:rPr>
      </w:pPr>
      <w:r w:rsidRPr="00FA4192">
        <w:rPr>
          <w:rFonts w:ascii="Times New Roman" w:eastAsia="Times New Roman" w:hAnsi="Times New Roman" w:cs="Times New Roman"/>
          <w:b/>
          <w:color w:val="22252D"/>
          <w:kern w:val="36"/>
          <w:sz w:val="26"/>
          <w:szCs w:val="26"/>
          <w:lang w:eastAsia="ru-RU"/>
        </w:rPr>
        <w:t>Ответы на вопросы</w:t>
      </w:r>
    </w:p>
    <w:p w:rsidR="000E33A7" w:rsidRPr="00FA4192" w:rsidRDefault="000E33A7" w:rsidP="00FA4192">
      <w:pPr>
        <w:shd w:val="clear" w:color="auto" w:fill="FFFFFF"/>
        <w:spacing w:after="0" w:line="240" w:lineRule="auto"/>
        <w:jc w:val="center"/>
        <w:outlineLvl w:val="0"/>
        <w:rPr>
          <w:rFonts w:ascii="Times New Roman" w:eastAsia="Times New Roman" w:hAnsi="Times New Roman" w:cs="Times New Roman"/>
          <w:b/>
          <w:color w:val="22252D"/>
          <w:kern w:val="36"/>
          <w:sz w:val="26"/>
          <w:szCs w:val="26"/>
          <w:lang w:eastAsia="ru-RU"/>
        </w:rPr>
      </w:pPr>
      <w:r w:rsidRPr="00FA4192">
        <w:rPr>
          <w:rFonts w:ascii="Times New Roman" w:eastAsia="Times New Roman" w:hAnsi="Times New Roman" w:cs="Times New Roman"/>
          <w:b/>
          <w:color w:val="22252D"/>
          <w:kern w:val="36"/>
          <w:sz w:val="26"/>
          <w:szCs w:val="26"/>
          <w:lang w:eastAsia="ru-RU"/>
        </w:rPr>
        <w:t>по переходу на новую систему обращения с твердыми коммунальными отходами.</w:t>
      </w:r>
    </w:p>
    <w:p w:rsidR="000E33A7" w:rsidRPr="00FA4192" w:rsidRDefault="000E33A7" w:rsidP="00FA4192">
      <w:pPr>
        <w:shd w:val="clear" w:color="auto" w:fill="FFFFFF"/>
        <w:spacing w:after="0" w:line="240" w:lineRule="auto"/>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Cs/>
          <w:color w:val="22252D"/>
          <w:sz w:val="24"/>
          <w:szCs w:val="24"/>
          <w:lang w:eastAsia="ru-RU"/>
        </w:rPr>
        <w:t>1. Цель реформы? К чему мы стремимся в ближайшее время и в перспективе?</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Также реформа направлена на ликвидацию многочисленных несанкционированных свалок.</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 xml:space="preserve">2. Как и в какие сроки будет реализовываться реформа? За что отвечает муниципалитет, за что </w:t>
      </w:r>
      <w:proofErr w:type="spellStart"/>
      <w:r w:rsidRPr="00FA4192">
        <w:rPr>
          <w:rFonts w:ascii="Times New Roman" w:eastAsia="Times New Roman" w:hAnsi="Times New Roman" w:cs="Times New Roman"/>
          <w:b/>
          <w:bCs/>
          <w:color w:val="22252D"/>
          <w:sz w:val="24"/>
          <w:szCs w:val="24"/>
          <w:lang w:eastAsia="ru-RU"/>
        </w:rPr>
        <w:t>регоператор</w:t>
      </w:r>
      <w:proofErr w:type="spellEnd"/>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При подготовке к переходу на новую систему обращения с ТКО в Республике Башкортостан разработаны и утверждены: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территориальная схема обращения с отходами (в том числе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нормативы накопления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порядок накопления ТКО (в том числе их раздельного накопления);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правила осуществления деятельности региональных операторов и др.</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w:t>
      </w:r>
      <w:proofErr w:type="spellStart"/>
      <w:r w:rsidRPr="00FA4192">
        <w:rPr>
          <w:rFonts w:ascii="Times New Roman" w:eastAsia="Times New Roman" w:hAnsi="Times New Roman" w:cs="Times New Roman"/>
          <w:color w:val="22252D"/>
          <w:sz w:val="24"/>
          <w:szCs w:val="24"/>
          <w:lang w:eastAsia="ru-RU"/>
        </w:rPr>
        <w:t>Спецавтохозяйство</w:t>
      </w:r>
      <w:proofErr w:type="spellEnd"/>
      <w:r w:rsidRPr="00FA4192">
        <w:rPr>
          <w:rFonts w:ascii="Times New Roman" w:eastAsia="Times New Roman" w:hAnsi="Times New Roman" w:cs="Times New Roman"/>
          <w:color w:val="22252D"/>
          <w:sz w:val="24"/>
          <w:szCs w:val="24"/>
          <w:lang w:eastAsia="ru-RU"/>
        </w:rPr>
        <w:t xml:space="preserve"> по уборке города»; по зоне № 2 - ООО «</w:t>
      </w:r>
      <w:proofErr w:type="spellStart"/>
      <w:r w:rsidRPr="00FA4192">
        <w:rPr>
          <w:rFonts w:ascii="Times New Roman" w:eastAsia="Times New Roman" w:hAnsi="Times New Roman" w:cs="Times New Roman"/>
          <w:color w:val="22252D"/>
          <w:sz w:val="24"/>
          <w:szCs w:val="24"/>
          <w:lang w:eastAsia="ru-RU"/>
        </w:rPr>
        <w:t>Дюртюлимелиоводстрой</w:t>
      </w:r>
      <w:proofErr w:type="spellEnd"/>
      <w:r w:rsidRPr="00FA4192">
        <w:rPr>
          <w:rFonts w:ascii="Times New Roman" w:eastAsia="Times New Roman" w:hAnsi="Times New Roman" w:cs="Times New Roman"/>
          <w:color w:val="22252D"/>
          <w:sz w:val="24"/>
          <w:szCs w:val="24"/>
          <w:lang w:eastAsia="ru-RU"/>
        </w:rPr>
        <w:t>»; по зоне № 3 - ООО РО «Эко-сити»; по зоне № 4 - ООО «Экология</w:t>
      </w:r>
      <w:proofErr w:type="gramStart"/>
      <w:r w:rsidRPr="00FA4192">
        <w:rPr>
          <w:rFonts w:ascii="Times New Roman" w:eastAsia="Times New Roman" w:hAnsi="Times New Roman" w:cs="Times New Roman"/>
          <w:color w:val="22252D"/>
          <w:sz w:val="24"/>
          <w:szCs w:val="24"/>
          <w:lang w:eastAsia="ru-RU"/>
        </w:rPr>
        <w:t xml:space="preserve"> Т</w:t>
      </w:r>
      <w:proofErr w:type="gramEnd"/>
      <w:r w:rsidRPr="00FA4192">
        <w:rPr>
          <w:rFonts w:ascii="Times New Roman" w:eastAsia="Times New Roman" w:hAnsi="Times New Roman" w:cs="Times New Roman"/>
          <w:color w:val="22252D"/>
          <w:sz w:val="24"/>
          <w:szCs w:val="24"/>
          <w:lang w:eastAsia="ru-RU"/>
        </w:rPr>
        <w:t>»; по зоне № 4+ - ООО «</w:t>
      </w:r>
      <w:proofErr w:type="spellStart"/>
      <w:r w:rsidRPr="00FA4192">
        <w:rPr>
          <w:rFonts w:ascii="Times New Roman" w:eastAsia="Times New Roman" w:hAnsi="Times New Roman" w:cs="Times New Roman"/>
          <w:color w:val="22252D"/>
          <w:sz w:val="24"/>
          <w:szCs w:val="24"/>
          <w:lang w:eastAsia="ru-RU"/>
        </w:rPr>
        <w:t>Дюртюлимелиоводстрой</w:t>
      </w:r>
      <w:proofErr w:type="spellEnd"/>
      <w:r w:rsidRPr="00FA4192">
        <w:rPr>
          <w:rFonts w:ascii="Times New Roman" w:eastAsia="Times New Roman" w:hAnsi="Times New Roman" w:cs="Times New Roman"/>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 01 января 2019 года региональные операторы приступили к оказанию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 xml:space="preserve">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w:t>
      </w:r>
      <w:r w:rsidRPr="00FA4192">
        <w:rPr>
          <w:rFonts w:ascii="Times New Roman" w:eastAsia="Times New Roman" w:hAnsi="Times New Roman" w:cs="Times New Roman"/>
          <w:color w:val="22252D"/>
          <w:sz w:val="24"/>
          <w:szCs w:val="24"/>
          <w:lang w:eastAsia="ru-RU"/>
        </w:rPr>
        <w:lastRenderedPageBreak/>
        <w:t>Правительства Российской Федерации от 25 августа 2008 г. № 641» (далее – постановление Правительства РФ № 1156).</w:t>
      </w:r>
      <w:proofErr w:type="gramEnd"/>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в контейнеры, бункеры, расположе</w:t>
      </w:r>
      <w:bookmarkStart w:id="0" w:name="_GoBack"/>
      <w:bookmarkEnd w:id="0"/>
      <w:r w:rsidRPr="00FA4192">
        <w:rPr>
          <w:rFonts w:ascii="Times New Roman" w:eastAsia="Times New Roman" w:hAnsi="Times New Roman" w:cs="Times New Roman"/>
          <w:color w:val="22252D"/>
          <w:sz w:val="24"/>
          <w:szCs w:val="24"/>
          <w:lang w:eastAsia="ru-RU"/>
        </w:rPr>
        <w:t>нные на контейнерных площадках;</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в пакеты.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Региональный оператор:</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по зоне № 1</w:t>
      </w:r>
      <w:r w:rsidRPr="00FA4192">
        <w:rPr>
          <w:rFonts w:ascii="Times New Roman" w:eastAsia="Times New Roman" w:hAnsi="Times New Roman" w:cs="Times New Roman"/>
          <w:color w:val="22252D"/>
          <w:sz w:val="24"/>
          <w:szCs w:val="24"/>
          <w:lang w:eastAsia="ru-RU"/>
        </w:rPr>
        <w:t xml:space="preserve"> - </w:t>
      </w:r>
      <w:r w:rsidRPr="00FA4192">
        <w:rPr>
          <w:rFonts w:ascii="Times New Roman" w:eastAsia="Times New Roman" w:hAnsi="Times New Roman" w:cs="Times New Roman"/>
          <w:b/>
          <w:bCs/>
          <w:color w:val="22252D"/>
          <w:sz w:val="24"/>
          <w:szCs w:val="24"/>
          <w:lang w:eastAsia="ru-RU"/>
        </w:rPr>
        <w:t>МУП «</w:t>
      </w:r>
      <w:proofErr w:type="spellStart"/>
      <w:r w:rsidRPr="00FA4192">
        <w:rPr>
          <w:rFonts w:ascii="Times New Roman" w:eastAsia="Times New Roman" w:hAnsi="Times New Roman" w:cs="Times New Roman"/>
          <w:b/>
          <w:bCs/>
          <w:color w:val="22252D"/>
          <w:sz w:val="24"/>
          <w:szCs w:val="24"/>
          <w:lang w:eastAsia="ru-RU"/>
        </w:rPr>
        <w:t>Спецавтохозяйство</w:t>
      </w:r>
      <w:proofErr w:type="spellEnd"/>
      <w:r w:rsidRPr="00FA4192">
        <w:rPr>
          <w:rFonts w:ascii="Times New Roman" w:eastAsia="Times New Roman" w:hAnsi="Times New Roman" w:cs="Times New Roman"/>
          <w:b/>
          <w:bCs/>
          <w:color w:val="22252D"/>
          <w:sz w:val="24"/>
          <w:szCs w:val="24"/>
          <w:lang w:eastAsia="ru-RU"/>
        </w:rPr>
        <w:t xml:space="preserve"> по уборке города»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территория - городской округ г. Уфа, муниципальные районы Архангельский, </w:t>
      </w:r>
      <w:proofErr w:type="spellStart"/>
      <w:r w:rsidRPr="00FA4192">
        <w:rPr>
          <w:rFonts w:ascii="Times New Roman" w:eastAsia="Times New Roman" w:hAnsi="Times New Roman" w:cs="Times New Roman"/>
          <w:color w:val="22252D"/>
          <w:sz w:val="24"/>
          <w:szCs w:val="24"/>
          <w:lang w:eastAsia="ru-RU"/>
        </w:rPr>
        <w:t>Белокатайский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Благоварский</w:t>
      </w:r>
      <w:proofErr w:type="spellEnd"/>
      <w:r w:rsidRPr="00FA4192">
        <w:rPr>
          <w:rFonts w:ascii="Times New Roman" w:eastAsia="Times New Roman" w:hAnsi="Times New Roman" w:cs="Times New Roman"/>
          <w:color w:val="22252D"/>
          <w:sz w:val="24"/>
          <w:szCs w:val="24"/>
          <w:lang w:eastAsia="ru-RU"/>
        </w:rPr>
        <w:t xml:space="preserve">, Благовещенский, </w:t>
      </w:r>
      <w:proofErr w:type="spellStart"/>
      <w:r w:rsidRPr="00FA4192">
        <w:rPr>
          <w:rFonts w:ascii="Times New Roman" w:eastAsia="Times New Roman" w:hAnsi="Times New Roman" w:cs="Times New Roman"/>
          <w:color w:val="22252D"/>
          <w:sz w:val="24"/>
          <w:szCs w:val="24"/>
          <w:lang w:eastAsia="ru-RU"/>
        </w:rPr>
        <w:t>Дуванский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Иглинский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Кармаскалинский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Кигинский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Кушнаренковский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Мечетлинский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Нуримановский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Салаватский</w:t>
      </w:r>
      <w:proofErr w:type="spellEnd"/>
      <w:r w:rsidRPr="00FA4192">
        <w:rPr>
          <w:rFonts w:ascii="Times New Roman" w:eastAsia="Times New Roman" w:hAnsi="Times New Roman" w:cs="Times New Roman"/>
          <w:color w:val="22252D"/>
          <w:sz w:val="24"/>
          <w:szCs w:val="24"/>
          <w:lang w:eastAsia="ru-RU"/>
        </w:rPr>
        <w:t>, Уфимский, Чишминский районы;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по зоне № 2</w:t>
      </w:r>
      <w:r w:rsidRPr="00FA4192">
        <w:rPr>
          <w:rFonts w:ascii="Times New Roman" w:eastAsia="Times New Roman" w:hAnsi="Times New Roman" w:cs="Times New Roman"/>
          <w:color w:val="22252D"/>
          <w:sz w:val="24"/>
          <w:szCs w:val="24"/>
          <w:lang w:eastAsia="ru-RU"/>
        </w:rPr>
        <w:t xml:space="preserve"> - </w:t>
      </w:r>
      <w:r w:rsidRPr="00FA4192">
        <w:rPr>
          <w:rFonts w:ascii="Times New Roman" w:eastAsia="Times New Roman" w:hAnsi="Times New Roman" w:cs="Times New Roman"/>
          <w:b/>
          <w:bCs/>
          <w:color w:val="22252D"/>
          <w:sz w:val="24"/>
          <w:szCs w:val="24"/>
          <w:lang w:eastAsia="ru-RU"/>
        </w:rPr>
        <w:t>ООО «</w:t>
      </w:r>
      <w:proofErr w:type="spellStart"/>
      <w:r w:rsidRPr="00FA4192">
        <w:rPr>
          <w:rFonts w:ascii="Times New Roman" w:eastAsia="Times New Roman" w:hAnsi="Times New Roman" w:cs="Times New Roman"/>
          <w:b/>
          <w:bCs/>
          <w:color w:val="22252D"/>
          <w:sz w:val="24"/>
          <w:szCs w:val="24"/>
          <w:lang w:eastAsia="ru-RU"/>
        </w:rPr>
        <w:t>Дюртюлимелиоводстрой</w:t>
      </w:r>
      <w:proofErr w:type="spellEnd"/>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территория - городские округа города </w:t>
      </w:r>
      <w:proofErr w:type="spellStart"/>
      <w:r w:rsidRPr="00FA4192">
        <w:rPr>
          <w:rFonts w:ascii="Times New Roman" w:eastAsia="Times New Roman" w:hAnsi="Times New Roman" w:cs="Times New Roman"/>
          <w:color w:val="22252D"/>
          <w:sz w:val="24"/>
          <w:szCs w:val="24"/>
          <w:lang w:eastAsia="ru-RU"/>
        </w:rPr>
        <w:t>Агидель</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Нефтекамск</w:t>
      </w:r>
      <w:proofErr w:type="spellEnd"/>
      <w:r w:rsidRPr="00FA4192">
        <w:rPr>
          <w:rFonts w:ascii="Times New Roman" w:eastAsia="Times New Roman" w:hAnsi="Times New Roman" w:cs="Times New Roman"/>
          <w:color w:val="22252D"/>
          <w:sz w:val="24"/>
          <w:szCs w:val="24"/>
          <w:lang w:eastAsia="ru-RU"/>
        </w:rPr>
        <w:t xml:space="preserve">, муниципальные районы </w:t>
      </w:r>
      <w:proofErr w:type="spellStart"/>
      <w:r w:rsidRPr="00FA4192">
        <w:rPr>
          <w:rFonts w:ascii="Times New Roman" w:eastAsia="Times New Roman" w:hAnsi="Times New Roman" w:cs="Times New Roman"/>
          <w:color w:val="22252D"/>
          <w:sz w:val="24"/>
          <w:szCs w:val="24"/>
          <w:lang w:eastAsia="ru-RU"/>
        </w:rPr>
        <w:t>Аскинский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Балтачевский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Бирский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Бураевский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Дюртюлинский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Илишевский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Калтасинский</w:t>
      </w:r>
      <w:proofErr w:type="spellEnd"/>
      <w:r w:rsidRPr="00FA4192">
        <w:rPr>
          <w:rFonts w:ascii="Times New Roman" w:eastAsia="Times New Roman" w:hAnsi="Times New Roman" w:cs="Times New Roman"/>
          <w:color w:val="22252D"/>
          <w:sz w:val="24"/>
          <w:szCs w:val="24"/>
          <w:lang w:eastAsia="ru-RU"/>
        </w:rPr>
        <w:t xml:space="preserve">, Караидельский, </w:t>
      </w:r>
      <w:proofErr w:type="spellStart"/>
      <w:r w:rsidRPr="00FA4192">
        <w:rPr>
          <w:rFonts w:ascii="Times New Roman" w:eastAsia="Times New Roman" w:hAnsi="Times New Roman" w:cs="Times New Roman"/>
          <w:color w:val="22252D"/>
          <w:sz w:val="24"/>
          <w:szCs w:val="24"/>
          <w:lang w:eastAsia="ru-RU"/>
        </w:rPr>
        <w:t>Краснокамский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Мишкинский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Татышлинский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Янаульский</w:t>
      </w:r>
      <w:proofErr w:type="spellEnd"/>
      <w:r w:rsidRPr="00FA4192">
        <w:rPr>
          <w:rFonts w:ascii="Times New Roman" w:eastAsia="Times New Roman" w:hAnsi="Times New Roman" w:cs="Times New Roman"/>
          <w:color w:val="22252D"/>
          <w:sz w:val="24"/>
          <w:szCs w:val="24"/>
          <w:lang w:eastAsia="ru-RU"/>
        </w:rPr>
        <w:t xml:space="preserve"> районы;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по зоне № 3</w:t>
      </w:r>
      <w:r w:rsidRPr="00FA4192">
        <w:rPr>
          <w:rFonts w:ascii="Times New Roman" w:eastAsia="Times New Roman" w:hAnsi="Times New Roman" w:cs="Times New Roman"/>
          <w:color w:val="22252D"/>
          <w:sz w:val="24"/>
          <w:szCs w:val="24"/>
          <w:lang w:eastAsia="ru-RU"/>
        </w:rPr>
        <w:t xml:space="preserve"> - </w:t>
      </w:r>
      <w:r w:rsidRPr="00FA4192">
        <w:rPr>
          <w:rFonts w:ascii="Times New Roman" w:eastAsia="Times New Roman" w:hAnsi="Times New Roman" w:cs="Times New Roman"/>
          <w:b/>
          <w:bCs/>
          <w:color w:val="22252D"/>
          <w:sz w:val="24"/>
          <w:szCs w:val="24"/>
          <w:lang w:eastAsia="ru-RU"/>
        </w:rPr>
        <w:t>ООО РО «Эко-сити»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территория - городские округа города Кумертау, Салават, Сибай, Стерлитамак; муниципальные районы </w:t>
      </w:r>
      <w:proofErr w:type="spellStart"/>
      <w:r w:rsidRPr="00FA4192">
        <w:rPr>
          <w:rFonts w:ascii="Times New Roman" w:eastAsia="Times New Roman" w:hAnsi="Times New Roman" w:cs="Times New Roman"/>
          <w:color w:val="22252D"/>
          <w:sz w:val="24"/>
          <w:szCs w:val="24"/>
          <w:lang w:eastAsia="ru-RU"/>
        </w:rPr>
        <w:t>Абзелиловский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Аургазинский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Баймакский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Белорецкий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Бурзянский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Гафурийский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Зианчуринский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Стерлибашевский</w:t>
      </w:r>
      <w:proofErr w:type="spellEnd"/>
      <w:r w:rsidRPr="00FA4192">
        <w:rPr>
          <w:rFonts w:ascii="Times New Roman" w:eastAsia="Times New Roman" w:hAnsi="Times New Roman" w:cs="Times New Roman"/>
          <w:color w:val="22252D"/>
          <w:sz w:val="24"/>
          <w:szCs w:val="24"/>
          <w:lang w:eastAsia="ru-RU"/>
        </w:rPr>
        <w:t xml:space="preserve">, Зилаирский, </w:t>
      </w:r>
      <w:proofErr w:type="spellStart"/>
      <w:r w:rsidRPr="00FA4192">
        <w:rPr>
          <w:rFonts w:ascii="Times New Roman" w:eastAsia="Times New Roman" w:hAnsi="Times New Roman" w:cs="Times New Roman"/>
          <w:color w:val="22252D"/>
          <w:sz w:val="24"/>
          <w:szCs w:val="24"/>
          <w:lang w:eastAsia="ru-RU"/>
        </w:rPr>
        <w:t>Ишимбайский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Кугарчинский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Куюргазинский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Мелеузовский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Миякинский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Стерлитамакский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Учалинский</w:t>
      </w:r>
      <w:proofErr w:type="spellEnd"/>
      <w:r w:rsidRPr="00FA4192">
        <w:rPr>
          <w:rFonts w:ascii="Times New Roman" w:eastAsia="Times New Roman" w:hAnsi="Times New Roman" w:cs="Times New Roman"/>
          <w:color w:val="22252D"/>
          <w:sz w:val="24"/>
          <w:szCs w:val="24"/>
          <w:lang w:eastAsia="ru-RU"/>
        </w:rPr>
        <w:t xml:space="preserve">, Федоровский, </w:t>
      </w:r>
      <w:proofErr w:type="spellStart"/>
      <w:r w:rsidRPr="00FA4192">
        <w:rPr>
          <w:rFonts w:ascii="Times New Roman" w:eastAsia="Times New Roman" w:hAnsi="Times New Roman" w:cs="Times New Roman"/>
          <w:color w:val="22252D"/>
          <w:sz w:val="24"/>
          <w:szCs w:val="24"/>
          <w:lang w:eastAsia="ru-RU"/>
        </w:rPr>
        <w:t>Хайбуллинский</w:t>
      </w:r>
      <w:proofErr w:type="spellEnd"/>
      <w:r w:rsidRPr="00FA4192">
        <w:rPr>
          <w:rFonts w:ascii="Times New Roman" w:eastAsia="Times New Roman" w:hAnsi="Times New Roman" w:cs="Times New Roman"/>
          <w:color w:val="22252D"/>
          <w:sz w:val="24"/>
          <w:szCs w:val="24"/>
          <w:lang w:eastAsia="ru-RU"/>
        </w:rPr>
        <w:t xml:space="preserve"> районы;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по зоне № 4</w:t>
      </w:r>
      <w:r w:rsidRPr="00FA4192">
        <w:rPr>
          <w:rFonts w:ascii="Times New Roman" w:eastAsia="Times New Roman" w:hAnsi="Times New Roman" w:cs="Times New Roman"/>
          <w:color w:val="22252D"/>
          <w:sz w:val="24"/>
          <w:szCs w:val="24"/>
          <w:lang w:eastAsia="ru-RU"/>
        </w:rPr>
        <w:t xml:space="preserve"> - </w:t>
      </w:r>
      <w:r w:rsidRPr="00FA4192">
        <w:rPr>
          <w:rFonts w:ascii="Times New Roman" w:eastAsia="Times New Roman" w:hAnsi="Times New Roman" w:cs="Times New Roman"/>
          <w:b/>
          <w:bCs/>
          <w:color w:val="22252D"/>
          <w:sz w:val="24"/>
          <w:szCs w:val="24"/>
          <w:lang w:eastAsia="ru-RU"/>
        </w:rPr>
        <w:t>ООО «Экология</w:t>
      </w:r>
      <w:proofErr w:type="gramStart"/>
      <w:r w:rsidRPr="00FA4192">
        <w:rPr>
          <w:rFonts w:ascii="Times New Roman" w:eastAsia="Times New Roman" w:hAnsi="Times New Roman" w:cs="Times New Roman"/>
          <w:b/>
          <w:bCs/>
          <w:color w:val="22252D"/>
          <w:sz w:val="24"/>
          <w:szCs w:val="24"/>
          <w:lang w:eastAsia="ru-RU"/>
        </w:rPr>
        <w:t xml:space="preserve"> Т</w:t>
      </w:r>
      <w:proofErr w:type="gramEnd"/>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территория - городской округ город Октябрьский, муниципальные районы </w:t>
      </w:r>
      <w:proofErr w:type="spellStart"/>
      <w:r w:rsidRPr="00FA4192">
        <w:rPr>
          <w:rFonts w:ascii="Times New Roman" w:eastAsia="Times New Roman" w:hAnsi="Times New Roman" w:cs="Times New Roman"/>
          <w:color w:val="22252D"/>
          <w:sz w:val="24"/>
          <w:szCs w:val="24"/>
          <w:lang w:eastAsia="ru-RU"/>
        </w:rPr>
        <w:t>Альшеевский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Бакалинский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Белебеевский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Бижбулякский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Буздякский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Давлекановский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Ермекеевский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Туймазинский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Чекмагушевский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Шаранский</w:t>
      </w:r>
      <w:proofErr w:type="spellEnd"/>
      <w:r w:rsidRPr="00FA4192">
        <w:rPr>
          <w:rFonts w:ascii="Times New Roman" w:eastAsia="Times New Roman" w:hAnsi="Times New Roman" w:cs="Times New Roman"/>
          <w:color w:val="22252D"/>
          <w:sz w:val="24"/>
          <w:szCs w:val="24"/>
          <w:lang w:eastAsia="ru-RU"/>
        </w:rPr>
        <w:t xml:space="preserve"> район;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по зоне № 4+</w:t>
      </w:r>
      <w:r w:rsidRPr="00FA4192">
        <w:rPr>
          <w:rFonts w:ascii="Times New Roman" w:eastAsia="Times New Roman" w:hAnsi="Times New Roman" w:cs="Times New Roman"/>
          <w:color w:val="22252D"/>
          <w:sz w:val="24"/>
          <w:szCs w:val="24"/>
          <w:lang w:eastAsia="ru-RU"/>
        </w:rPr>
        <w:t xml:space="preserve"> - </w:t>
      </w:r>
      <w:r w:rsidRPr="00FA4192">
        <w:rPr>
          <w:rFonts w:ascii="Times New Roman" w:eastAsia="Times New Roman" w:hAnsi="Times New Roman" w:cs="Times New Roman"/>
          <w:b/>
          <w:bCs/>
          <w:color w:val="22252D"/>
          <w:sz w:val="24"/>
          <w:szCs w:val="24"/>
          <w:lang w:eastAsia="ru-RU"/>
        </w:rPr>
        <w:t>ООО «</w:t>
      </w:r>
      <w:proofErr w:type="spellStart"/>
      <w:r w:rsidRPr="00FA4192">
        <w:rPr>
          <w:rFonts w:ascii="Times New Roman" w:eastAsia="Times New Roman" w:hAnsi="Times New Roman" w:cs="Times New Roman"/>
          <w:b/>
          <w:bCs/>
          <w:color w:val="22252D"/>
          <w:sz w:val="24"/>
          <w:szCs w:val="24"/>
          <w:lang w:eastAsia="ru-RU"/>
        </w:rPr>
        <w:t>Дюртюлимелиоводстрой</w:t>
      </w:r>
      <w:proofErr w:type="spellEnd"/>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территория - закрытое административно-территориальное образование г. Межгорье.</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№1 – МУП «</w:t>
      </w:r>
      <w:proofErr w:type="spellStart"/>
      <w:r w:rsidRPr="00FA4192">
        <w:rPr>
          <w:rFonts w:ascii="Times New Roman" w:eastAsia="Times New Roman" w:hAnsi="Times New Roman" w:cs="Times New Roman"/>
          <w:color w:val="22252D"/>
          <w:sz w:val="24"/>
          <w:szCs w:val="24"/>
          <w:lang w:eastAsia="ru-RU"/>
        </w:rPr>
        <w:t>Спецавтохозяйство</w:t>
      </w:r>
      <w:proofErr w:type="spellEnd"/>
      <w:r w:rsidRPr="00FA4192">
        <w:rPr>
          <w:rFonts w:ascii="Times New Roman" w:eastAsia="Times New Roman" w:hAnsi="Times New Roman" w:cs="Times New Roman"/>
          <w:color w:val="22252D"/>
          <w:sz w:val="24"/>
          <w:szCs w:val="24"/>
          <w:lang w:eastAsia="ru-RU"/>
        </w:rPr>
        <w:t xml:space="preserve"> по уборке города» - тел. 8 - 800 - 347 - 80 - 03</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№2, №4+ – ООО «</w:t>
      </w:r>
      <w:proofErr w:type="spellStart"/>
      <w:r w:rsidRPr="00FA4192">
        <w:rPr>
          <w:rFonts w:ascii="Times New Roman" w:eastAsia="Times New Roman" w:hAnsi="Times New Roman" w:cs="Times New Roman"/>
          <w:color w:val="22252D"/>
          <w:sz w:val="24"/>
          <w:szCs w:val="24"/>
          <w:lang w:eastAsia="ru-RU"/>
        </w:rPr>
        <w:t>Дюртюлимелиоводстрой</w:t>
      </w:r>
      <w:proofErr w:type="spellEnd"/>
      <w:r w:rsidRPr="00FA4192">
        <w:rPr>
          <w:rFonts w:ascii="Times New Roman" w:eastAsia="Times New Roman" w:hAnsi="Times New Roman" w:cs="Times New Roman"/>
          <w:color w:val="22252D"/>
          <w:sz w:val="24"/>
          <w:szCs w:val="24"/>
          <w:lang w:eastAsia="ru-RU"/>
        </w:rPr>
        <w:t>» - тел. 8 - 800 - 511 - 84 - 20</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 3 ООО РО «Эко-Сити» - тел. 8-800-700-49-00</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№4 – ООО «Экология-Т» - тел. 8-800-250-01-85</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lastRenderedPageBreak/>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Министерстве</w:t>
      </w:r>
      <w:proofErr w:type="gramEnd"/>
      <w:r w:rsidRPr="00FA4192">
        <w:rPr>
          <w:rFonts w:ascii="Times New Roman" w:eastAsia="Times New Roman" w:hAnsi="Times New Roman" w:cs="Times New Roman"/>
          <w:color w:val="22252D"/>
          <w:sz w:val="24"/>
          <w:szCs w:val="24"/>
          <w:lang w:eastAsia="ru-RU"/>
        </w:rPr>
        <w:t xml:space="preserve"> жилищно-коммунального хозяйства Республики Башкортостан - тел. 8(347) 223-32-80 (в рабочее время);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Государственном </w:t>
      </w:r>
      <w:proofErr w:type="gramStart"/>
      <w:r w:rsidRPr="00FA4192">
        <w:rPr>
          <w:rFonts w:ascii="Times New Roman" w:eastAsia="Times New Roman" w:hAnsi="Times New Roman" w:cs="Times New Roman"/>
          <w:color w:val="22252D"/>
          <w:sz w:val="24"/>
          <w:szCs w:val="24"/>
          <w:lang w:eastAsia="ru-RU"/>
        </w:rPr>
        <w:t>комитете</w:t>
      </w:r>
      <w:proofErr w:type="gramEnd"/>
      <w:r w:rsidRPr="00FA4192">
        <w:rPr>
          <w:rFonts w:ascii="Times New Roman" w:eastAsia="Times New Roman" w:hAnsi="Times New Roman" w:cs="Times New Roman"/>
          <w:color w:val="22252D"/>
          <w:sz w:val="24"/>
          <w:szCs w:val="24"/>
          <w:lang w:eastAsia="ru-RU"/>
        </w:rPr>
        <w:t xml:space="preserve"> Республики Башкортостан по жилищному и строительному надзору – тел. 8-937-845-28-42; (в рабочее время);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Министерстве</w:t>
      </w:r>
      <w:proofErr w:type="gramEnd"/>
      <w:r w:rsidRPr="00FA4192">
        <w:rPr>
          <w:rFonts w:ascii="Times New Roman" w:eastAsia="Times New Roman" w:hAnsi="Times New Roman" w:cs="Times New Roman"/>
          <w:color w:val="22252D"/>
          <w:sz w:val="24"/>
          <w:szCs w:val="24"/>
          <w:lang w:eastAsia="ru-RU"/>
        </w:rPr>
        <w:t xml:space="preserve"> семьи, труда и социальной защиты населения Республики Башкортостан – тел. 8 (347) 218-07-35; 8 (347) 218-07-19 (в рабочее время);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Министерстве</w:t>
      </w:r>
      <w:proofErr w:type="gramEnd"/>
      <w:r w:rsidRPr="00FA4192">
        <w:rPr>
          <w:rFonts w:ascii="Times New Roman" w:eastAsia="Times New Roman" w:hAnsi="Times New Roman" w:cs="Times New Roman"/>
          <w:color w:val="22252D"/>
          <w:sz w:val="24"/>
          <w:szCs w:val="24"/>
          <w:lang w:eastAsia="ru-RU"/>
        </w:rPr>
        <w:t xml:space="preserve"> природопользования и экологии Республики Башкортостан – тел. 8 (347) 218-03-90 (в рабочее время).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4. Должны ли быть контейнеры в сельской местности, есть ли нормативы по дальности и по графику вывоза? Влияет ли это на стоимость?</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spellStart"/>
      <w:r w:rsidRPr="00FA4192">
        <w:rPr>
          <w:rFonts w:ascii="Times New Roman" w:eastAsia="Times New Roman" w:hAnsi="Times New Roman" w:cs="Times New Roman"/>
          <w:i/>
          <w:iCs/>
          <w:color w:val="22252D"/>
          <w:sz w:val="24"/>
          <w:szCs w:val="24"/>
          <w:lang w:eastAsia="ru-RU"/>
        </w:rPr>
        <w:t>Справочно</w:t>
      </w:r>
      <w:proofErr w:type="spellEnd"/>
      <w:r w:rsidRPr="00FA4192">
        <w:rPr>
          <w:rFonts w:ascii="Times New Roman" w:eastAsia="Times New Roman" w:hAnsi="Times New Roman" w:cs="Times New Roman"/>
          <w:i/>
          <w:i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i/>
          <w:iCs/>
          <w:color w:val="22252D"/>
          <w:sz w:val="24"/>
          <w:szCs w:val="24"/>
          <w:lang w:eastAsia="ru-RU"/>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По состоянию на 31 декабря 2018 года 62 % населения республики было охвачено планово-регулярной системой сбора и вывоза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spellStart"/>
      <w:r w:rsidRPr="00FA4192">
        <w:rPr>
          <w:rFonts w:ascii="Times New Roman" w:eastAsia="Times New Roman" w:hAnsi="Times New Roman" w:cs="Times New Roman"/>
          <w:i/>
          <w:iCs/>
          <w:color w:val="22252D"/>
          <w:sz w:val="24"/>
          <w:szCs w:val="24"/>
          <w:lang w:eastAsia="ru-RU"/>
        </w:rPr>
        <w:t>Справочно</w:t>
      </w:r>
      <w:proofErr w:type="spellEnd"/>
      <w:r w:rsidRPr="00FA4192">
        <w:rPr>
          <w:rFonts w:ascii="Times New Roman" w:eastAsia="Times New Roman" w:hAnsi="Times New Roman" w:cs="Times New Roman"/>
          <w:i/>
          <w:iCs/>
          <w:color w:val="22252D"/>
          <w:sz w:val="24"/>
          <w:szCs w:val="24"/>
          <w:lang w:eastAsia="ru-RU"/>
        </w:rPr>
        <w:t xml:space="preserve">: Согласно пункту 8.2.5 Санитарных правил «СанПиН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 </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w:t>
      </w:r>
      <w:r w:rsidRPr="00FA4192">
        <w:rPr>
          <w:rFonts w:ascii="Times New Roman" w:eastAsia="Times New Roman" w:hAnsi="Times New Roman" w:cs="Times New Roman"/>
          <w:color w:val="22252D"/>
          <w:sz w:val="24"/>
          <w:szCs w:val="24"/>
          <w:lang w:eastAsia="ru-RU"/>
        </w:rPr>
        <w:lastRenderedPageBreak/>
        <w:t>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5. Почему стоимость начислений для населения будет разниться для разных зон?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категории «Домовладения» установлены следующие нормативы накопления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для объектов «многоквартирные жилые дома» – 1,92 м3/год на 1 человека;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для объектов «индивидуальное жилье» – 1,95 м3/год на 1 человека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Тарифы 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 с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На величину тарифов на услуги региональных операторов при их формировании оказывают влияние следующие факторы: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объем оказываемых услуг (тариф рассчитывается как отношение экономически обоснованных затрат к объему оказываемых услуг);</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тарифы на услуги захоронения и обработки твердых коммунальных отходов, оказываемые другими юридическими лицами;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плотность населения;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расстояние от мест погрузки отходов до мест захоронения и обработки.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Поэтому плата граждан в разных зонах деятельности региональных операторов различна.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 xml:space="preserve">6. Права и обязанности граждан? Права и обязанности </w:t>
      </w:r>
      <w:proofErr w:type="spellStart"/>
      <w:r w:rsidRPr="00FA4192">
        <w:rPr>
          <w:rFonts w:ascii="Times New Roman" w:eastAsia="Times New Roman" w:hAnsi="Times New Roman" w:cs="Times New Roman"/>
          <w:b/>
          <w:bCs/>
          <w:color w:val="22252D"/>
          <w:sz w:val="24"/>
          <w:szCs w:val="24"/>
          <w:lang w:eastAsia="ru-RU"/>
        </w:rPr>
        <w:t>регоператоров</w:t>
      </w:r>
      <w:proofErr w:type="spellEnd"/>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spellStart"/>
      <w:r w:rsidRPr="00FA4192">
        <w:rPr>
          <w:rFonts w:ascii="Times New Roman" w:eastAsia="Times New Roman" w:hAnsi="Times New Roman" w:cs="Times New Roman"/>
          <w:color w:val="22252D"/>
          <w:sz w:val="24"/>
          <w:szCs w:val="24"/>
          <w:lang w:eastAsia="ru-RU"/>
        </w:rPr>
        <w:t>Регоператор</w:t>
      </w:r>
      <w:proofErr w:type="spellEnd"/>
      <w:r w:rsidRPr="00FA4192">
        <w:rPr>
          <w:rFonts w:ascii="Times New Roman" w:eastAsia="Times New Roman" w:hAnsi="Times New Roman" w:cs="Times New Roman"/>
          <w:color w:val="22252D"/>
          <w:sz w:val="24"/>
          <w:szCs w:val="24"/>
          <w:lang w:eastAsia="ru-RU"/>
        </w:rPr>
        <w:t xml:space="preserve"> не вправе отказать в заключени</w:t>
      </w:r>
      <w:proofErr w:type="gramStart"/>
      <w:r w:rsidRPr="00FA4192">
        <w:rPr>
          <w:rFonts w:ascii="Times New Roman" w:eastAsia="Times New Roman" w:hAnsi="Times New Roman" w:cs="Times New Roman"/>
          <w:color w:val="22252D"/>
          <w:sz w:val="24"/>
          <w:szCs w:val="24"/>
          <w:lang w:eastAsia="ru-RU"/>
        </w:rPr>
        <w:t>и</w:t>
      </w:r>
      <w:proofErr w:type="gramEnd"/>
      <w:r w:rsidRPr="00FA4192">
        <w:rPr>
          <w:rFonts w:ascii="Times New Roman" w:eastAsia="Times New Roman" w:hAnsi="Times New Roman" w:cs="Times New Roman"/>
          <w:color w:val="22252D"/>
          <w:sz w:val="24"/>
          <w:szCs w:val="24"/>
          <w:lang w:eastAsia="ru-RU"/>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Региональный оператор обязан: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w:t>
      </w:r>
      <w:r w:rsidRPr="00FA4192">
        <w:rPr>
          <w:rFonts w:ascii="Times New Roman" w:eastAsia="Times New Roman" w:hAnsi="Times New Roman" w:cs="Times New Roman"/>
          <w:color w:val="22252D"/>
          <w:sz w:val="24"/>
          <w:szCs w:val="24"/>
          <w:lang w:eastAsia="ru-RU"/>
        </w:rPr>
        <w:lastRenderedPageBreak/>
        <w:t>течение срока, установленного законодательством Российской Федерации для рассмотрения обращений граждан;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Региональный оператор имеет право: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а) осуществлять </w:t>
      </w:r>
      <w:proofErr w:type="gramStart"/>
      <w:r w:rsidRPr="00FA4192">
        <w:rPr>
          <w:rFonts w:ascii="Times New Roman" w:eastAsia="Times New Roman" w:hAnsi="Times New Roman" w:cs="Times New Roman"/>
          <w:color w:val="22252D"/>
          <w:sz w:val="24"/>
          <w:szCs w:val="24"/>
          <w:lang w:eastAsia="ru-RU"/>
        </w:rPr>
        <w:t>контроль за</w:t>
      </w:r>
      <w:proofErr w:type="gramEnd"/>
      <w:r w:rsidRPr="00FA4192">
        <w:rPr>
          <w:rFonts w:ascii="Times New Roman" w:eastAsia="Times New Roman" w:hAnsi="Times New Roman" w:cs="Times New Roman"/>
          <w:color w:val="22252D"/>
          <w:sz w:val="24"/>
          <w:szCs w:val="24"/>
          <w:lang w:eastAsia="ru-RU"/>
        </w:rPr>
        <w:t xml:space="preserve"> учетом объема и (или) массы принятых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инициировать проведение сверки расчетов по договорам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Потребитель (гражданин) обязан: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е) уведомить регионального оператора любым доступным способом (почтовое отправление, телеграмма, </w:t>
      </w:r>
      <w:proofErr w:type="spellStart"/>
      <w:r w:rsidRPr="00FA4192">
        <w:rPr>
          <w:rFonts w:ascii="Times New Roman" w:eastAsia="Times New Roman" w:hAnsi="Times New Roman" w:cs="Times New Roman"/>
          <w:color w:val="22252D"/>
          <w:sz w:val="24"/>
          <w:szCs w:val="24"/>
          <w:lang w:eastAsia="ru-RU"/>
        </w:rPr>
        <w:t>факсограмма</w:t>
      </w:r>
      <w:proofErr w:type="spellEnd"/>
      <w:r w:rsidRPr="00FA4192">
        <w:rPr>
          <w:rFonts w:ascii="Times New Roman" w:eastAsia="Times New Roman" w:hAnsi="Times New Roman" w:cs="Times New Roman"/>
          <w:color w:val="22252D"/>
          <w:sz w:val="24"/>
          <w:szCs w:val="24"/>
          <w:lang w:eastAsia="ru-RU"/>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Потребитель имеет право: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инициировать проведение сверки расчетов по договору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7. Каким образом и когда принесут квитанцию?</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сельской местности квитанции региональные операторы будут направлять по почте, по аналогии с квитанцией за электроэнергию и газ.</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8. Где производить оплату?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Оплатить услуги региональных операторов можно в почтовых отделениях, в отделениях банков, а также с помощью сервиса «онлайн-банков».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9. За что жители будут платить конкретно?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spellStart"/>
      <w:r w:rsidRPr="00FA4192">
        <w:rPr>
          <w:rFonts w:ascii="Times New Roman" w:eastAsia="Times New Roman" w:hAnsi="Times New Roman" w:cs="Times New Roman"/>
          <w:i/>
          <w:iCs/>
          <w:color w:val="22252D"/>
          <w:sz w:val="24"/>
          <w:szCs w:val="24"/>
          <w:lang w:eastAsia="ru-RU"/>
        </w:rPr>
        <w:t>Справочно</w:t>
      </w:r>
      <w:proofErr w:type="spellEnd"/>
      <w:r w:rsidRPr="00FA4192">
        <w:rPr>
          <w:rFonts w:ascii="Times New Roman" w:eastAsia="Times New Roman" w:hAnsi="Times New Roman" w:cs="Times New Roman"/>
          <w:i/>
          <w:i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i/>
          <w:iCs/>
          <w:color w:val="22252D"/>
          <w:sz w:val="24"/>
          <w:szCs w:val="24"/>
          <w:lang w:eastAsia="ru-RU"/>
        </w:rPr>
        <w:t>14 мусоросортировочных комплексов (линий) имеются на территории Республики Башкортостан: (ООО «</w:t>
      </w:r>
      <w:proofErr w:type="spellStart"/>
      <w:r w:rsidRPr="00FA4192">
        <w:rPr>
          <w:rFonts w:ascii="Times New Roman" w:eastAsia="Times New Roman" w:hAnsi="Times New Roman" w:cs="Times New Roman"/>
          <w:i/>
          <w:iCs/>
          <w:color w:val="22252D"/>
          <w:sz w:val="24"/>
          <w:szCs w:val="24"/>
          <w:lang w:eastAsia="ru-RU"/>
        </w:rPr>
        <w:t>Мохит-СТР</w:t>
      </w:r>
      <w:proofErr w:type="spellEnd"/>
      <w:r w:rsidRPr="00FA4192">
        <w:rPr>
          <w:rFonts w:ascii="Times New Roman" w:eastAsia="Times New Roman" w:hAnsi="Times New Roman" w:cs="Times New Roman"/>
          <w:i/>
          <w:iCs/>
          <w:color w:val="22252D"/>
          <w:sz w:val="24"/>
          <w:szCs w:val="24"/>
          <w:lang w:eastAsia="ru-RU"/>
        </w:rPr>
        <w:t>» (г</w:t>
      </w:r>
      <w:proofErr w:type="gramStart"/>
      <w:r w:rsidRPr="00FA4192">
        <w:rPr>
          <w:rFonts w:ascii="Times New Roman" w:eastAsia="Times New Roman" w:hAnsi="Times New Roman" w:cs="Times New Roman"/>
          <w:i/>
          <w:iCs/>
          <w:color w:val="22252D"/>
          <w:sz w:val="24"/>
          <w:szCs w:val="24"/>
          <w:lang w:eastAsia="ru-RU"/>
        </w:rPr>
        <w:t>.С</w:t>
      </w:r>
      <w:proofErr w:type="gramEnd"/>
      <w:r w:rsidRPr="00FA4192">
        <w:rPr>
          <w:rFonts w:ascii="Times New Roman" w:eastAsia="Times New Roman" w:hAnsi="Times New Roman" w:cs="Times New Roman"/>
          <w:i/>
          <w:iCs/>
          <w:color w:val="22252D"/>
          <w:sz w:val="24"/>
          <w:szCs w:val="24"/>
          <w:lang w:eastAsia="ru-RU"/>
        </w:rPr>
        <w:t xml:space="preserve">терлитамак), ООО «Сервис-Уют» (г Белорецк), </w:t>
      </w:r>
      <w:r w:rsidRPr="00FA4192">
        <w:rPr>
          <w:rFonts w:ascii="Times New Roman" w:eastAsia="Times New Roman" w:hAnsi="Times New Roman" w:cs="Times New Roman"/>
          <w:i/>
          <w:iCs/>
          <w:color w:val="22252D"/>
          <w:sz w:val="24"/>
          <w:szCs w:val="24"/>
          <w:lang w:eastAsia="ru-RU"/>
        </w:rPr>
        <w:lastRenderedPageBreak/>
        <w:t>ООО «Полигон» (г.Октябрьский), ООО МПК «</w:t>
      </w:r>
      <w:proofErr w:type="spellStart"/>
      <w:r w:rsidRPr="00FA4192">
        <w:rPr>
          <w:rFonts w:ascii="Times New Roman" w:eastAsia="Times New Roman" w:hAnsi="Times New Roman" w:cs="Times New Roman"/>
          <w:i/>
          <w:iCs/>
          <w:color w:val="22252D"/>
          <w:sz w:val="24"/>
          <w:szCs w:val="24"/>
          <w:lang w:eastAsia="ru-RU"/>
        </w:rPr>
        <w:t>ЭкотехМелеуз</w:t>
      </w:r>
      <w:proofErr w:type="spellEnd"/>
      <w:r w:rsidRPr="00FA4192">
        <w:rPr>
          <w:rFonts w:ascii="Times New Roman" w:eastAsia="Times New Roman" w:hAnsi="Times New Roman" w:cs="Times New Roman"/>
          <w:i/>
          <w:iCs/>
          <w:color w:val="22252D"/>
          <w:sz w:val="24"/>
          <w:szCs w:val="24"/>
          <w:lang w:eastAsia="ru-RU"/>
        </w:rPr>
        <w:t>» г. Мелеуз), ООО «</w:t>
      </w:r>
      <w:proofErr w:type="spellStart"/>
      <w:r w:rsidRPr="00FA4192">
        <w:rPr>
          <w:rFonts w:ascii="Times New Roman" w:eastAsia="Times New Roman" w:hAnsi="Times New Roman" w:cs="Times New Roman"/>
          <w:i/>
          <w:iCs/>
          <w:color w:val="22252D"/>
          <w:sz w:val="24"/>
          <w:szCs w:val="24"/>
          <w:lang w:eastAsia="ru-RU"/>
        </w:rPr>
        <w:t>Эко-Сити</w:t>
      </w:r>
      <w:proofErr w:type="spellEnd"/>
      <w:r w:rsidRPr="00FA4192">
        <w:rPr>
          <w:rFonts w:ascii="Times New Roman" w:eastAsia="Times New Roman" w:hAnsi="Times New Roman" w:cs="Times New Roman"/>
          <w:i/>
          <w:iCs/>
          <w:color w:val="22252D"/>
          <w:sz w:val="24"/>
          <w:szCs w:val="24"/>
          <w:lang w:eastAsia="ru-RU"/>
        </w:rPr>
        <w:t>» (</w:t>
      </w:r>
      <w:proofErr w:type="spellStart"/>
      <w:r w:rsidRPr="00FA4192">
        <w:rPr>
          <w:rFonts w:ascii="Times New Roman" w:eastAsia="Times New Roman" w:hAnsi="Times New Roman" w:cs="Times New Roman"/>
          <w:i/>
          <w:iCs/>
          <w:color w:val="22252D"/>
          <w:sz w:val="24"/>
          <w:szCs w:val="24"/>
          <w:lang w:eastAsia="ru-RU"/>
        </w:rPr>
        <w:t>Ишимбайский</w:t>
      </w:r>
      <w:proofErr w:type="spellEnd"/>
      <w:r w:rsidRPr="00FA4192">
        <w:rPr>
          <w:rFonts w:ascii="Times New Roman" w:eastAsia="Times New Roman" w:hAnsi="Times New Roman" w:cs="Times New Roman"/>
          <w:i/>
          <w:iCs/>
          <w:color w:val="22252D"/>
          <w:sz w:val="24"/>
          <w:szCs w:val="24"/>
          <w:lang w:eastAsia="ru-RU"/>
        </w:rPr>
        <w:t xml:space="preserve"> район), МУП «Управление по благоустройству» Уфимский район (д. Сергеевка), МУП «САХ» (пос. Новые Черкассы), ООО «</w:t>
      </w:r>
      <w:proofErr w:type="spellStart"/>
      <w:r w:rsidRPr="00FA4192">
        <w:rPr>
          <w:rFonts w:ascii="Times New Roman" w:eastAsia="Times New Roman" w:hAnsi="Times New Roman" w:cs="Times New Roman"/>
          <w:i/>
          <w:iCs/>
          <w:color w:val="22252D"/>
          <w:sz w:val="24"/>
          <w:szCs w:val="24"/>
          <w:lang w:eastAsia="ru-RU"/>
        </w:rPr>
        <w:t>ЭкоУфа</w:t>
      </w:r>
      <w:proofErr w:type="spellEnd"/>
      <w:r w:rsidRPr="00FA4192">
        <w:rPr>
          <w:rFonts w:ascii="Times New Roman" w:eastAsia="Times New Roman" w:hAnsi="Times New Roman" w:cs="Times New Roman"/>
          <w:i/>
          <w:iCs/>
          <w:color w:val="22252D"/>
          <w:sz w:val="24"/>
          <w:szCs w:val="24"/>
          <w:lang w:eastAsia="ru-RU"/>
        </w:rPr>
        <w:t>» (пос. Новые Черкассы), ООО «</w:t>
      </w:r>
      <w:proofErr w:type="spellStart"/>
      <w:r w:rsidRPr="00FA4192">
        <w:rPr>
          <w:rFonts w:ascii="Times New Roman" w:eastAsia="Times New Roman" w:hAnsi="Times New Roman" w:cs="Times New Roman"/>
          <w:i/>
          <w:iCs/>
          <w:color w:val="22252D"/>
          <w:sz w:val="24"/>
          <w:szCs w:val="24"/>
          <w:lang w:eastAsia="ru-RU"/>
        </w:rPr>
        <w:t>ЭкоВторИндустрия</w:t>
      </w:r>
      <w:proofErr w:type="spellEnd"/>
      <w:r w:rsidRPr="00FA4192">
        <w:rPr>
          <w:rFonts w:ascii="Times New Roman" w:eastAsia="Times New Roman" w:hAnsi="Times New Roman" w:cs="Times New Roman"/>
          <w:i/>
          <w:iCs/>
          <w:color w:val="22252D"/>
          <w:sz w:val="24"/>
          <w:szCs w:val="24"/>
          <w:lang w:eastAsia="ru-RU"/>
        </w:rPr>
        <w:t xml:space="preserve">» (г.Салават), ИП </w:t>
      </w:r>
      <w:proofErr w:type="spellStart"/>
      <w:r w:rsidRPr="00FA4192">
        <w:rPr>
          <w:rFonts w:ascii="Times New Roman" w:eastAsia="Times New Roman" w:hAnsi="Times New Roman" w:cs="Times New Roman"/>
          <w:i/>
          <w:iCs/>
          <w:color w:val="22252D"/>
          <w:sz w:val="24"/>
          <w:szCs w:val="24"/>
          <w:lang w:eastAsia="ru-RU"/>
        </w:rPr>
        <w:t>Вильданов</w:t>
      </w:r>
      <w:proofErr w:type="spellEnd"/>
      <w:r w:rsidRPr="00FA4192">
        <w:rPr>
          <w:rFonts w:ascii="Times New Roman" w:eastAsia="Times New Roman" w:hAnsi="Times New Roman" w:cs="Times New Roman"/>
          <w:i/>
          <w:iCs/>
          <w:color w:val="22252D"/>
          <w:sz w:val="24"/>
          <w:szCs w:val="24"/>
          <w:lang w:eastAsia="ru-RU"/>
        </w:rPr>
        <w:t xml:space="preserve"> Ф.М. (</w:t>
      </w:r>
      <w:proofErr w:type="spellStart"/>
      <w:r w:rsidRPr="00FA4192">
        <w:rPr>
          <w:rFonts w:ascii="Times New Roman" w:eastAsia="Times New Roman" w:hAnsi="Times New Roman" w:cs="Times New Roman"/>
          <w:i/>
          <w:iCs/>
          <w:color w:val="22252D"/>
          <w:sz w:val="24"/>
          <w:szCs w:val="24"/>
          <w:lang w:eastAsia="ru-RU"/>
        </w:rPr>
        <w:t>Бирский</w:t>
      </w:r>
      <w:proofErr w:type="spellEnd"/>
      <w:r w:rsidRPr="00FA4192">
        <w:rPr>
          <w:rFonts w:ascii="Times New Roman" w:eastAsia="Times New Roman" w:hAnsi="Times New Roman" w:cs="Times New Roman"/>
          <w:i/>
          <w:iCs/>
          <w:color w:val="22252D"/>
          <w:sz w:val="24"/>
          <w:szCs w:val="24"/>
          <w:lang w:eastAsia="ru-RU"/>
        </w:rPr>
        <w:t xml:space="preserve"> район), ООО "Башкирское экологическое сотрудничество «Союз» (</w:t>
      </w:r>
      <w:proofErr w:type="spellStart"/>
      <w:r w:rsidRPr="00FA4192">
        <w:rPr>
          <w:rFonts w:ascii="Times New Roman" w:eastAsia="Times New Roman" w:hAnsi="Times New Roman" w:cs="Times New Roman"/>
          <w:i/>
          <w:iCs/>
          <w:color w:val="22252D"/>
          <w:sz w:val="24"/>
          <w:szCs w:val="24"/>
          <w:lang w:eastAsia="ru-RU"/>
        </w:rPr>
        <w:t>г.Нефтекамск</w:t>
      </w:r>
      <w:proofErr w:type="spellEnd"/>
      <w:r w:rsidRPr="00FA4192">
        <w:rPr>
          <w:rFonts w:ascii="Times New Roman" w:eastAsia="Times New Roman" w:hAnsi="Times New Roman" w:cs="Times New Roman"/>
          <w:i/>
          <w:iCs/>
          <w:color w:val="22252D"/>
          <w:sz w:val="24"/>
          <w:szCs w:val="24"/>
          <w:lang w:eastAsia="ru-RU"/>
        </w:rPr>
        <w:t>), ООО «</w:t>
      </w:r>
      <w:proofErr w:type="spellStart"/>
      <w:r w:rsidRPr="00FA4192">
        <w:rPr>
          <w:rFonts w:ascii="Times New Roman" w:eastAsia="Times New Roman" w:hAnsi="Times New Roman" w:cs="Times New Roman"/>
          <w:i/>
          <w:iCs/>
          <w:color w:val="22252D"/>
          <w:sz w:val="24"/>
          <w:szCs w:val="24"/>
          <w:lang w:eastAsia="ru-RU"/>
        </w:rPr>
        <w:t>Вторресурсы</w:t>
      </w:r>
      <w:proofErr w:type="spellEnd"/>
      <w:r w:rsidRPr="00FA4192">
        <w:rPr>
          <w:rFonts w:ascii="Times New Roman" w:eastAsia="Times New Roman" w:hAnsi="Times New Roman" w:cs="Times New Roman"/>
          <w:i/>
          <w:iCs/>
          <w:color w:val="22252D"/>
          <w:sz w:val="24"/>
          <w:szCs w:val="24"/>
          <w:lang w:eastAsia="ru-RU"/>
        </w:rPr>
        <w:t>» (Благовещенский район), ООО "Чистый город +" (Учалинский район), ООО «</w:t>
      </w:r>
      <w:proofErr w:type="spellStart"/>
      <w:r w:rsidRPr="00FA4192">
        <w:rPr>
          <w:rFonts w:ascii="Times New Roman" w:eastAsia="Times New Roman" w:hAnsi="Times New Roman" w:cs="Times New Roman"/>
          <w:i/>
          <w:iCs/>
          <w:color w:val="22252D"/>
          <w:sz w:val="24"/>
          <w:szCs w:val="24"/>
          <w:lang w:eastAsia="ru-RU"/>
        </w:rPr>
        <w:t>Экоиндустрия</w:t>
      </w:r>
      <w:proofErr w:type="spellEnd"/>
      <w:r w:rsidRPr="00FA4192">
        <w:rPr>
          <w:rFonts w:ascii="Times New Roman" w:eastAsia="Times New Roman" w:hAnsi="Times New Roman" w:cs="Times New Roman"/>
          <w:i/>
          <w:iCs/>
          <w:color w:val="22252D"/>
          <w:sz w:val="24"/>
          <w:szCs w:val="24"/>
          <w:lang w:eastAsia="ru-RU"/>
        </w:rPr>
        <w:t>» (</w:t>
      </w:r>
      <w:proofErr w:type="spellStart"/>
      <w:r w:rsidRPr="00FA4192">
        <w:rPr>
          <w:rFonts w:ascii="Times New Roman" w:eastAsia="Times New Roman" w:hAnsi="Times New Roman" w:cs="Times New Roman"/>
          <w:i/>
          <w:iCs/>
          <w:color w:val="22252D"/>
          <w:sz w:val="24"/>
          <w:szCs w:val="24"/>
          <w:lang w:eastAsia="ru-RU"/>
        </w:rPr>
        <w:t>Иглинский</w:t>
      </w:r>
      <w:proofErr w:type="spellEnd"/>
      <w:r w:rsidRPr="00FA4192">
        <w:rPr>
          <w:rFonts w:ascii="Times New Roman" w:eastAsia="Times New Roman" w:hAnsi="Times New Roman" w:cs="Times New Roman"/>
          <w:i/>
          <w:iCs/>
          <w:color w:val="22252D"/>
          <w:sz w:val="24"/>
          <w:szCs w:val="24"/>
          <w:lang w:eastAsia="ru-RU"/>
        </w:rPr>
        <w:t xml:space="preserve"> район)).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Если до настоящего момента </w:t>
      </w:r>
      <w:proofErr w:type="spellStart"/>
      <w:r w:rsidRPr="00FA4192">
        <w:rPr>
          <w:rFonts w:ascii="Times New Roman" w:eastAsia="Times New Roman" w:hAnsi="Times New Roman" w:cs="Times New Roman"/>
          <w:color w:val="22252D"/>
          <w:sz w:val="24"/>
          <w:szCs w:val="24"/>
          <w:lang w:eastAsia="ru-RU"/>
        </w:rPr>
        <w:t>мусороперевозчик</w:t>
      </w:r>
      <w:proofErr w:type="spellEnd"/>
      <w:r w:rsidRPr="00FA4192">
        <w:rPr>
          <w:rFonts w:ascii="Times New Roman" w:eastAsia="Times New Roman" w:hAnsi="Times New Roman" w:cs="Times New Roman"/>
          <w:color w:val="22252D"/>
          <w:sz w:val="24"/>
          <w:szCs w:val="24"/>
          <w:lang w:eastAsia="ru-RU"/>
        </w:rPr>
        <w:t xml:space="preserve"> отвозил содержимое контейнеров на свалки, то с нынешнего года вводится полный </w:t>
      </w:r>
      <w:proofErr w:type="gramStart"/>
      <w:r w:rsidRPr="00FA4192">
        <w:rPr>
          <w:rFonts w:ascii="Times New Roman" w:eastAsia="Times New Roman" w:hAnsi="Times New Roman" w:cs="Times New Roman"/>
          <w:color w:val="22252D"/>
          <w:sz w:val="24"/>
          <w:szCs w:val="24"/>
          <w:lang w:eastAsia="ru-RU"/>
        </w:rPr>
        <w:t>контроль за</w:t>
      </w:r>
      <w:proofErr w:type="gramEnd"/>
      <w:r w:rsidRPr="00FA4192">
        <w:rPr>
          <w:rFonts w:ascii="Times New Roman" w:eastAsia="Times New Roman" w:hAnsi="Times New Roman" w:cs="Times New Roman"/>
          <w:color w:val="22252D"/>
          <w:sz w:val="24"/>
          <w:szCs w:val="24"/>
          <w:lang w:eastAsia="ru-RU"/>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w:t>
      </w:r>
      <w:proofErr w:type="spellStart"/>
      <w:r w:rsidRPr="00FA4192">
        <w:rPr>
          <w:rFonts w:ascii="Times New Roman" w:eastAsia="Times New Roman" w:hAnsi="Times New Roman" w:cs="Times New Roman"/>
          <w:color w:val="22252D"/>
          <w:sz w:val="24"/>
          <w:szCs w:val="24"/>
          <w:lang w:eastAsia="ru-RU"/>
        </w:rPr>
        <w:t>захораниваться</w:t>
      </w:r>
      <w:proofErr w:type="spellEnd"/>
      <w:r w:rsidRPr="00FA4192">
        <w:rPr>
          <w:rFonts w:ascii="Times New Roman" w:eastAsia="Times New Roman" w:hAnsi="Times New Roman" w:cs="Times New Roman"/>
          <w:color w:val="22252D"/>
          <w:sz w:val="24"/>
          <w:szCs w:val="24"/>
          <w:lang w:eastAsia="ru-RU"/>
        </w:rPr>
        <w:t xml:space="preserve"> на полигонах, отвечающих природоохранным нормам.</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№1 – МУП «</w:t>
      </w:r>
      <w:proofErr w:type="spellStart"/>
      <w:r w:rsidRPr="00FA4192">
        <w:rPr>
          <w:rFonts w:ascii="Times New Roman" w:eastAsia="Times New Roman" w:hAnsi="Times New Roman" w:cs="Times New Roman"/>
          <w:color w:val="22252D"/>
          <w:sz w:val="24"/>
          <w:szCs w:val="24"/>
          <w:lang w:eastAsia="ru-RU"/>
        </w:rPr>
        <w:t>Спецавтохозяйство</w:t>
      </w:r>
      <w:proofErr w:type="spellEnd"/>
      <w:r w:rsidRPr="00FA4192">
        <w:rPr>
          <w:rFonts w:ascii="Times New Roman" w:eastAsia="Times New Roman" w:hAnsi="Times New Roman" w:cs="Times New Roman"/>
          <w:color w:val="22252D"/>
          <w:sz w:val="24"/>
          <w:szCs w:val="24"/>
          <w:lang w:eastAsia="ru-RU"/>
        </w:rPr>
        <w:t xml:space="preserve"> по уборке города» -</w:t>
      </w:r>
      <w:hyperlink r:id="rId5" w:history="1">
        <w:r w:rsidRPr="00FA4192">
          <w:rPr>
            <w:rFonts w:ascii="Times New Roman" w:eastAsia="Times New Roman" w:hAnsi="Times New Roman" w:cs="Times New Roman"/>
            <w:color w:val="238830"/>
            <w:sz w:val="24"/>
            <w:szCs w:val="24"/>
            <w:u w:val="single"/>
            <w:lang w:eastAsia="ru-RU"/>
          </w:rPr>
          <w:t xml:space="preserve"> http://sahufa.ru/</w:t>
        </w:r>
      </w:hyperlink>
      <w:r w:rsidRPr="00FA4192">
        <w:rPr>
          <w:rFonts w:ascii="Times New Roman" w:eastAsia="Times New Roman" w:hAnsi="Times New Roman" w:cs="Times New Roman"/>
          <w:color w:val="22252D"/>
          <w:sz w:val="24"/>
          <w:szCs w:val="24"/>
          <w:lang w:eastAsia="ru-RU"/>
        </w:rPr>
        <w:t xml:space="preserve"> (раздел «Клиентам»); </w:t>
      </w:r>
      <w:hyperlink r:id="rId6" w:history="1">
        <w:r w:rsidRPr="00FA4192">
          <w:rPr>
            <w:rFonts w:ascii="Times New Roman" w:eastAsia="Times New Roman" w:hAnsi="Times New Roman" w:cs="Times New Roman"/>
            <w:color w:val="238830"/>
            <w:sz w:val="24"/>
            <w:szCs w:val="24"/>
            <w:u w:val="single"/>
            <w:lang w:eastAsia="ru-RU"/>
          </w:rPr>
          <w:t>http://sahufa.ru/klientakm/dlya-fizicheskih-lits/dogovory-dlya-fiz-lits/</w:t>
        </w:r>
      </w:hyperlink>
      <w:r w:rsidRPr="00FA4192">
        <w:rPr>
          <w:rFonts w:ascii="Times New Roman" w:eastAsia="Times New Roman" w:hAnsi="Times New Roman" w:cs="Times New Roman"/>
          <w:color w:val="22252D"/>
          <w:sz w:val="24"/>
          <w:szCs w:val="24"/>
          <w:lang w:eastAsia="ru-RU"/>
        </w:rPr>
        <w:t xml:space="preserve"> - ссылка на договор для физических лиц;</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№2, №4+ – ООО «</w:t>
      </w:r>
      <w:proofErr w:type="spellStart"/>
      <w:r w:rsidRPr="00FA4192">
        <w:rPr>
          <w:rFonts w:ascii="Times New Roman" w:eastAsia="Times New Roman" w:hAnsi="Times New Roman" w:cs="Times New Roman"/>
          <w:color w:val="22252D"/>
          <w:sz w:val="24"/>
          <w:szCs w:val="24"/>
          <w:lang w:eastAsia="ru-RU"/>
        </w:rPr>
        <w:t>Дюртюлимелиоводстрой</w:t>
      </w:r>
      <w:proofErr w:type="spellEnd"/>
      <w:r w:rsidRPr="00FA4192">
        <w:rPr>
          <w:rFonts w:ascii="Times New Roman" w:eastAsia="Times New Roman" w:hAnsi="Times New Roman" w:cs="Times New Roman"/>
          <w:color w:val="22252D"/>
          <w:sz w:val="24"/>
          <w:szCs w:val="24"/>
          <w:lang w:eastAsia="ru-RU"/>
        </w:rPr>
        <w:t>» -</w:t>
      </w:r>
      <w:hyperlink r:id="rId7" w:history="1">
        <w:r w:rsidRPr="00FA4192">
          <w:rPr>
            <w:rFonts w:ascii="Times New Roman" w:eastAsia="Times New Roman" w:hAnsi="Times New Roman" w:cs="Times New Roman"/>
            <w:color w:val="238830"/>
            <w:sz w:val="24"/>
            <w:szCs w:val="24"/>
            <w:u w:val="single"/>
            <w:lang w:eastAsia="ru-RU"/>
          </w:rPr>
          <w:t xml:space="preserve"> https://dmsrb.ru/</w:t>
        </w:r>
      </w:hyperlink>
      <w:r w:rsidRPr="00FA4192">
        <w:rPr>
          <w:rFonts w:ascii="Times New Roman" w:eastAsia="Times New Roman" w:hAnsi="Times New Roman" w:cs="Times New Roman"/>
          <w:color w:val="22252D"/>
          <w:sz w:val="24"/>
          <w:szCs w:val="24"/>
          <w:lang w:eastAsia="ru-RU"/>
        </w:rPr>
        <w:t xml:space="preserve"> (раздел «Информация»);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 xml:space="preserve">Зона № 3 ООО РО «Эко-Сити» - </w:t>
      </w:r>
      <w:hyperlink r:id="rId8" w:history="1">
        <w:r w:rsidRPr="00FA4192">
          <w:rPr>
            <w:rFonts w:ascii="Times New Roman" w:eastAsia="Times New Roman" w:hAnsi="Times New Roman" w:cs="Times New Roman"/>
            <w:color w:val="238830"/>
            <w:sz w:val="24"/>
            <w:szCs w:val="24"/>
            <w:u w:val="single"/>
            <w:lang w:eastAsia="ru-RU"/>
          </w:rPr>
          <w:t>http://roecocity.ru/forclients/docs/</w:t>
        </w:r>
      </w:hyperlink>
      <w:r w:rsidRPr="00FA4192">
        <w:rPr>
          <w:rFonts w:ascii="Times New Roman" w:eastAsia="Times New Roman" w:hAnsi="Times New Roman" w:cs="Times New Roman"/>
          <w:color w:val="22252D"/>
          <w:sz w:val="24"/>
          <w:szCs w:val="24"/>
          <w:lang w:eastAsia="ru-RU"/>
        </w:rPr>
        <w:t xml:space="preserve"> - файл «Договор на оказание услуг по обращению с ТКО для физических лиц - текст договора для заполнения);</w:t>
      </w:r>
      <w:proofErr w:type="gramEnd"/>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№4 – ООО «Экология-Т» -</w:t>
      </w:r>
      <w:hyperlink r:id="rId9" w:history="1">
        <w:r w:rsidRPr="00FA4192">
          <w:rPr>
            <w:rFonts w:ascii="Times New Roman" w:eastAsia="Times New Roman" w:hAnsi="Times New Roman" w:cs="Times New Roman"/>
            <w:color w:val="238830"/>
            <w:sz w:val="24"/>
            <w:szCs w:val="24"/>
            <w:u w:val="single"/>
            <w:lang w:eastAsia="ru-RU"/>
          </w:rPr>
          <w:t xml:space="preserve"> http://eko-tko.ru/</w:t>
        </w:r>
      </w:hyperlink>
      <w:r w:rsidRPr="00FA4192">
        <w:rPr>
          <w:rFonts w:ascii="Times New Roman" w:eastAsia="Times New Roman" w:hAnsi="Times New Roman" w:cs="Times New Roman"/>
          <w:color w:val="22252D"/>
          <w:sz w:val="24"/>
          <w:szCs w:val="24"/>
          <w:lang w:eastAsia="ru-RU"/>
        </w:rPr>
        <w:t xml:space="preserve"> (раздел «Физическим лицам», «Юридическим лицам»).</w:t>
      </w:r>
    </w:p>
    <w:p w:rsidR="000E33A7" w:rsidRPr="00FA4192" w:rsidRDefault="00B74B12"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hyperlink r:id="rId10" w:history="1">
        <w:r w:rsidR="000E33A7" w:rsidRPr="00FA4192">
          <w:rPr>
            <w:rFonts w:ascii="Times New Roman" w:eastAsia="Times New Roman" w:hAnsi="Times New Roman" w:cs="Times New Roman"/>
            <w:color w:val="238830"/>
            <w:sz w:val="24"/>
            <w:szCs w:val="24"/>
            <w:u w:val="single"/>
            <w:lang w:eastAsia="ru-RU"/>
          </w:rPr>
          <w:t>http://eko-tko.ru/%D1%84%D0%B8%D0%B7%D0%B8%D1%87%D0%B5%D1%81%D0%BA%D0%B8%D0%BC-%D0%BB%D0%B8%D1%86%D0%B0%D0%BC/</w:t>
        </w:r>
      </w:hyperlink>
      <w:r w:rsidR="000E33A7" w:rsidRPr="00FA4192">
        <w:rPr>
          <w:rFonts w:ascii="Times New Roman" w:eastAsia="Times New Roman" w:hAnsi="Times New Roman" w:cs="Times New Roman"/>
          <w:color w:val="22252D"/>
          <w:sz w:val="24"/>
          <w:szCs w:val="24"/>
          <w:lang w:eastAsia="ru-RU"/>
        </w:rPr>
        <w:t xml:space="preserve"> файл «Договор для физических лиц».</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10. Как быть тем, у кого несколько квартир? Квартира и дом? Несколько домов?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 01 января 2019 года услуга по обращению с ТКО перешла из статуса «жилищной» в статус «коммунальной».</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При отсутствии постоянно и временно проживающих в жилом помещении граждан объем коммунальной услуги по обращению с твердыми коммунальными отходами </w:t>
      </w:r>
      <w:r w:rsidRPr="00FA4192">
        <w:rPr>
          <w:rFonts w:ascii="Times New Roman" w:eastAsia="Times New Roman" w:hAnsi="Times New Roman" w:cs="Times New Roman"/>
          <w:color w:val="22252D"/>
          <w:sz w:val="24"/>
          <w:szCs w:val="24"/>
          <w:lang w:eastAsia="ru-RU"/>
        </w:rPr>
        <w:lastRenderedPageBreak/>
        <w:t>рассчитывается с учетом количества собственников такого помещения (пункт 148 (36) Правил).</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При наличии у гражданина нескольких объектов недвижимости квитанции будут выставляться по каждому помещению на вышеназванных условиях.</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силу п. 148(4) исполнителем коммунальной услуги по обращению с ТКО собственнику и пользователю помещения в МКД может быть:</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sidRPr="00FA4192">
        <w:rPr>
          <w:rFonts w:ascii="Times New Roman" w:eastAsia="Times New Roman" w:hAnsi="Times New Roman" w:cs="Times New Roman"/>
          <w:color w:val="22252D"/>
          <w:sz w:val="24"/>
          <w:szCs w:val="24"/>
          <w:lang w:eastAsia="ru-RU"/>
        </w:rPr>
        <w:t>требовать перерасчета установлено</w:t>
      </w:r>
      <w:proofErr w:type="gramEnd"/>
      <w:r w:rsidRPr="00FA4192">
        <w:rPr>
          <w:rFonts w:ascii="Times New Roman" w:eastAsia="Times New Roman" w:hAnsi="Times New Roman" w:cs="Times New Roman"/>
          <w:color w:val="22252D"/>
          <w:sz w:val="24"/>
          <w:szCs w:val="24"/>
          <w:lang w:eastAsia="ru-RU"/>
        </w:rPr>
        <w:t xml:space="preserve"> в пункте 148(24) Правил.</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11. Кто и когда ликвидирует несанкционированные свалки?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lastRenderedPageBreak/>
        <w:t xml:space="preserve">Несанкционированные свалки, образованные до 01 января 2019 года, должны быть ликвидированы и </w:t>
      </w:r>
      <w:proofErr w:type="spellStart"/>
      <w:r w:rsidRPr="00FA4192">
        <w:rPr>
          <w:rFonts w:ascii="Times New Roman" w:eastAsia="Times New Roman" w:hAnsi="Times New Roman" w:cs="Times New Roman"/>
          <w:color w:val="22252D"/>
          <w:sz w:val="24"/>
          <w:szCs w:val="24"/>
          <w:lang w:eastAsia="ru-RU"/>
        </w:rPr>
        <w:t>рекультивированы</w:t>
      </w:r>
      <w:proofErr w:type="spellEnd"/>
      <w:r w:rsidRPr="00FA4192">
        <w:rPr>
          <w:rFonts w:ascii="Times New Roman" w:eastAsia="Times New Roman" w:hAnsi="Times New Roman" w:cs="Times New Roman"/>
          <w:color w:val="22252D"/>
          <w:sz w:val="24"/>
          <w:szCs w:val="24"/>
          <w:lang w:eastAsia="ru-RU"/>
        </w:rPr>
        <w:t xml:space="preserve">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FA4192">
        <w:rPr>
          <w:rFonts w:ascii="Times New Roman" w:eastAsia="Times New Roman" w:hAnsi="Times New Roman" w:cs="Times New Roman"/>
          <w:color w:val="22252D"/>
          <w:sz w:val="24"/>
          <w:szCs w:val="24"/>
          <w:lang w:eastAsia="ru-RU"/>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12. Кто ответственный за мусорную реформу?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Министерство природопользования и экологии Республики Башкортостан осуществляет: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утверждает порядок накопления твердых коммунальных отходов (в том числе их раздельного накопления);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устанавливает нормативы накопления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разрабатывает и утверждает территориальную схему обращения с отходами, в том числе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регулирует деятельность региональных операторов, за исключением установления порядка проведения их конкурсного отбора;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lastRenderedPageBreak/>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участвует в организации обеспечения доступа к информации в области обращения с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Управление Федеральной службы по надзору в сфере природопользования (</w:t>
      </w:r>
      <w:proofErr w:type="spellStart"/>
      <w:r w:rsidRPr="00FA4192">
        <w:rPr>
          <w:rFonts w:ascii="Times New Roman" w:eastAsia="Times New Roman" w:hAnsi="Times New Roman" w:cs="Times New Roman"/>
          <w:b/>
          <w:bCs/>
          <w:i/>
          <w:iCs/>
          <w:color w:val="22252D"/>
          <w:sz w:val="24"/>
          <w:szCs w:val="24"/>
          <w:lang w:eastAsia="ru-RU"/>
        </w:rPr>
        <w:t>Росприроднадзор</w:t>
      </w:r>
      <w:proofErr w:type="spellEnd"/>
      <w:r w:rsidRPr="00FA4192">
        <w:rPr>
          <w:rFonts w:ascii="Times New Roman" w:eastAsia="Times New Roman" w:hAnsi="Times New Roman" w:cs="Times New Roman"/>
          <w:b/>
          <w:bCs/>
          <w:i/>
          <w:iCs/>
          <w:color w:val="22252D"/>
          <w:sz w:val="24"/>
          <w:szCs w:val="24"/>
          <w:lang w:eastAsia="ru-RU"/>
        </w:rPr>
        <w:t>) по Республике Башкортостан</w:t>
      </w:r>
      <w:r w:rsidRPr="00FA4192">
        <w:rPr>
          <w:rFonts w:ascii="Times New Roman" w:eastAsia="Times New Roman" w:hAnsi="Times New Roman" w:cs="Times New Roman"/>
          <w:b/>
          <w:bCs/>
          <w:color w:val="22252D"/>
          <w:sz w:val="24"/>
          <w:szCs w:val="24"/>
          <w:lang w:eastAsia="ru-RU"/>
        </w:rPr>
        <w:t xml:space="preserve"> осуществляет: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государственный надзор в области обращения с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контроль за</w:t>
      </w:r>
      <w:proofErr w:type="gramEnd"/>
      <w:r w:rsidRPr="00FA4192">
        <w:rPr>
          <w:rFonts w:ascii="Times New Roman" w:eastAsia="Times New Roman" w:hAnsi="Times New Roman" w:cs="Times New Roman"/>
          <w:color w:val="22252D"/>
          <w:sz w:val="24"/>
          <w:szCs w:val="24"/>
          <w:lang w:eastAsia="ru-RU"/>
        </w:rPr>
        <w:t xml:space="preserve"> правильностью исчисления, полнотой и своевременностью внесения платы за негативное воздействие на окружающую среду.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Управление Федеральной службы по надзору в сфере защиты прав потребителей и благополучия человека по Республике Башкортостан</w:t>
      </w:r>
      <w:r w:rsidRPr="00FA4192">
        <w:rPr>
          <w:rFonts w:ascii="Times New Roman" w:eastAsia="Times New Roman" w:hAnsi="Times New Roman" w:cs="Times New Roman"/>
          <w:b/>
          <w:bCs/>
          <w:color w:val="22252D"/>
          <w:sz w:val="24"/>
          <w:szCs w:val="24"/>
          <w:lang w:eastAsia="ru-RU"/>
        </w:rPr>
        <w:t xml:space="preserve"> осуществляет: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федеральный государственный санитарно-эпидемиологический надзор.</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Государственный комитет Республики Башкортостан по жилищному и строительному надзору</w:t>
      </w:r>
      <w:r w:rsidRPr="00FA4192">
        <w:rPr>
          <w:rFonts w:ascii="Times New Roman" w:eastAsia="Times New Roman" w:hAnsi="Times New Roman" w:cs="Times New Roman"/>
          <w:b/>
          <w:bCs/>
          <w:color w:val="22252D"/>
          <w:sz w:val="24"/>
          <w:szCs w:val="24"/>
          <w:lang w:eastAsia="ru-RU"/>
        </w:rPr>
        <w:t xml:space="preserve"> осуществляет: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контроль за</w:t>
      </w:r>
      <w:proofErr w:type="gramEnd"/>
      <w:r w:rsidRPr="00FA4192">
        <w:rPr>
          <w:rFonts w:ascii="Times New Roman" w:eastAsia="Times New Roman" w:hAnsi="Times New Roman" w:cs="Times New Roman"/>
          <w:color w:val="22252D"/>
          <w:sz w:val="24"/>
          <w:szCs w:val="24"/>
          <w:lang w:eastAsia="ru-RU"/>
        </w:rPr>
        <w:t xml:space="preserve"> соблюдением порядка предоставления коммунальной услуги по обращению с ТКО, в том числе правильности определения размера платы;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Органы местного самоуправления</w:t>
      </w:r>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осуществляют создание и содержание мест (площадок) накопления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определяют схемы размещения мест (площадок) накопления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ведут реестр мест (площадок) накопления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Управляющие компании и лица, оказывающие услуги и выполняющие работы при непосредственном управлении многоквартирным домом</w:t>
      </w:r>
      <w:r w:rsidRPr="00FA4192">
        <w:rPr>
          <w:rFonts w:ascii="Times New Roman" w:eastAsia="Times New Roman" w:hAnsi="Times New Roman" w:cs="Times New Roman"/>
          <w:b/>
          <w:bCs/>
          <w:color w:val="22252D"/>
          <w:sz w:val="24"/>
          <w:szCs w:val="24"/>
          <w:lang w:eastAsia="ru-RU"/>
        </w:rPr>
        <w:t xml:space="preserve"> организуют: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места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работы по содержанию мест (площадок) накопления твердых коммунальных отходов в соответствии с установленными требованиями.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13. Льготы – кому и что положено? Куда обращаться для того, чтобы оформить?</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1) </w:t>
      </w:r>
      <w:r w:rsidRPr="00FA4192">
        <w:rPr>
          <w:rFonts w:ascii="Times New Roman" w:eastAsia="Times New Roman" w:hAnsi="Times New Roman" w:cs="Times New Roman"/>
          <w:b/>
          <w:bCs/>
          <w:i/>
          <w:iCs/>
          <w:color w:val="22252D"/>
          <w:sz w:val="24"/>
          <w:szCs w:val="24"/>
          <w:lang w:eastAsia="ru-RU"/>
        </w:rPr>
        <w:t> ЕДК</w:t>
      </w:r>
      <w:r w:rsidRPr="00FA4192">
        <w:rPr>
          <w:rFonts w:ascii="Times New Roman" w:eastAsia="Times New Roman" w:hAnsi="Times New Roman" w:cs="Times New Roman"/>
          <w:color w:val="22252D"/>
          <w:sz w:val="24"/>
          <w:szCs w:val="24"/>
          <w:lang w:eastAsia="ru-RU"/>
        </w:rPr>
        <w:t xml:space="preserve">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2</w:t>
      </w:r>
      <w:r w:rsidRPr="00FA4192">
        <w:rPr>
          <w:rFonts w:ascii="Times New Roman" w:eastAsia="Times New Roman" w:hAnsi="Times New Roman" w:cs="Times New Roman"/>
          <w:b/>
          <w:bCs/>
          <w:i/>
          <w:iCs/>
          <w:color w:val="22252D"/>
          <w:sz w:val="24"/>
          <w:szCs w:val="24"/>
          <w:lang w:eastAsia="ru-RU"/>
        </w:rPr>
        <w:t>) Субсидии</w:t>
      </w:r>
      <w:r w:rsidRPr="00FA4192">
        <w:rPr>
          <w:rFonts w:ascii="Times New Roman" w:eastAsia="Times New Roman" w:hAnsi="Times New Roman" w:cs="Times New Roman"/>
          <w:color w:val="22252D"/>
          <w:sz w:val="24"/>
          <w:szCs w:val="24"/>
          <w:lang w:eastAsia="ru-RU"/>
        </w:rPr>
        <w:t xml:space="preserve">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sidRPr="00FA4192">
        <w:rPr>
          <w:rFonts w:ascii="Times New Roman" w:eastAsia="Times New Roman" w:hAnsi="Times New Roman" w:cs="Times New Roman"/>
          <w:color w:val="22252D"/>
          <w:sz w:val="24"/>
          <w:szCs w:val="24"/>
          <w:lang w:eastAsia="ru-RU"/>
        </w:rPr>
        <w:t>,</w:t>
      </w:r>
      <w:proofErr w:type="gramEnd"/>
      <w:r w:rsidRPr="00FA4192">
        <w:rPr>
          <w:rFonts w:ascii="Times New Roman" w:eastAsia="Times New Roman" w:hAnsi="Times New Roman" w:cs="Times New Roman"/>
          <w:color w:val="22252D"/>
          <w:sz w:val="24"/>
          <w:szCs w:val="24"/>
          <w:lang w:eastAsia="ru-RU"/>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для многодетных и неполных семей – с 15 до 13 процентов;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lastRenderedPageBreak/>
        <w:t>для одиноко проживающих пенсионеров старше 70 лет – с 18 до 16 процентов;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для всех остальных граждан – 20 процентов.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w:t>
      </w:r>
      <w:proofErr w:type="gramStart"/>
      <w:r w:rsidRPr="00FA4192">
        <w:rPr>
          <w:rFonts w:ascii="Times New Roman" w:eastAsia="Times New Roman" w:hAnsi="Times New Roman" w:cs="Times New Roman"/>
          <w:color w:val="22252D"/>
          <w:sz w:val="24"/>
          <w:szCs w:val="24"/>
          <w:lang w:eastAsia="ru-RU"/>
        </w:rPr>
        <w:t>,</w:t>
      </w:r>
      <w:proofErr w:type="gramEnd"/>
      <w:r w:rsidRPr="00FA4192">
        <w:rPr>
          <w:rFonts w:ascii="Times New Roman" w:eastAsia="Times New Roman" w:hAnsi="Times New Roman" w:cs="Times New Roman"/>
          <w:color w:val="22252D"/>
          <w:sz w:val="24"/>
          <w:szCs w:val="24"/>
          <w:lang w:eastAsia="ru-RU"/>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w:t>
      </w:r>
      <w:proofErr w:type="spellStart"/>
      <w:r w:rsidRPr="00FA4192">
        <w:rPr>
          <w:rFonts w:ascii="Times New Roman" w:eastAsia="Times New Roman" w:hAnsi="Times New Roman" w:cs="Times New Roman"/>
          <w:color w:val="22252D"/>
          <w:sz w:val="24"/>
          <w:szCs w:val="24"/>
          <w:lang w:eastAsia="ru-RU"/>
        </w:rPr>
        <w:t>Госуслуг</w:t>
      </w:r>
      <w:proofErr w:type="spellEnd"/>
      <w:r w:rsidRPr="00FA4192">
        <w:rPr>
          <w:rFonts w:ascii="Times New Roman" w:eastAsia="Times New Roman" w:hAnsi="Times New Roman" w:cs="Times New Roman"/>
          <w:color w:val="22252D"/>
          <w:sz w:val="24"/>
          <w:szCs w:val="24"/>
          <w:lang w:eastAsia="ru-RU"/>
        </w:rPr>
        <w:t>. Перечень необходимых документов размещен на сайтах Министерства семьи и труда РБ</w:t>
      </w:r>
      <w:hyperlink r:id="rId11" w:history="1">
        <w:r w:rsidRPr="00FA4192">
          <w:rPr>
            <w:rFonts w:ascii="Times New Roman" w:eastAsia="Times New Roman" w:hAnsi="Times New Roman" w:cs="Times New Roman"/>
            <w:color w:val="238830"/>
            <w:sz w:val="24"/>
            <w:szCs w:val="24"/>
            <w:u w:val="single"/>
            <w:lang w:eastAsia="ru-RU"/>
          </w:rPr>
          <w:t xml:space="preserve"> http://mintrudrb.ru/payments/zhku_grant_about/8173/</w:t>
        </w:r>
      </w:hyperlink>
      <w:r w:rsidRPr="00FA4192">
        <w:rPr>
          <w:rFonts w:ascii="Times New Roman" w:eastAsia="Times New Roman" w:hAnsi="Times New Roman" w:cs="Times New Roman"/>
          <w:color w:val="22252D"/>
          <w:sz w:val="24"/>
          <w:szCs w:val="24"/>
          <w:lang w:eastAsia="ru-RU"/>
        </w:rPr>
        <w:t xml:space="preserve"> и Республиканского центра социальной поддержки населения (РЦСПН)</w:t>
      </w:r>
      <w:hyperlink r:id="rId12" w:history="1">
        <w:r w:rsidRPr="00FA4192">
          <w:rPr>
            <w:rFonts w:ascii="Times New Roman" w:eastAsia="Times New Roman" w:hAnsi="Times New Roman" w:cs="Times New Roman"/>
            <w:color w:val="238830"/>
            <w:sz w:val="24"/>
            <w:szCs w:val="24"/>
            <w:u w:val="single"/>
            <w:lang w:eastAsia="ru-RU"/>
          </w:rPr>
          <w:t xml:space="preserve"> http://rcspn.mintrudrb.ru/posts/74694</w:t>
        </w:r>
      </w:hyperlink>
      <w:r w:rsidRPr="00FA4192">
        <w:rPr>
          <w:rFonts w:ascii="Times New Roman" w:eastAsia="Times New Roman" w:hAnsi="Times New Roman" w:cs="Times New Roman"/>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Кроме того, на сайте РЦСПН имеются следующие электронные сервисы:</w:t>
      </w:r>
    </w:p>
    <w:p w:rsidR="000E33A7" w:rsidRPr="00FA4192" w:rsidRDefault="000E33A7" w:rsidP="00FA4192">
      <w:pPr>
        <w:numPr>
          <w:ilvl w:val="0"/>
          <w:numId w:val="1"/>
        </w:numPr>
        <w:shd w:val="clear" w:color="auto" w:fill="FFFFFF"/>
        <w:spacing w:after="0" w:line="240" w:lineRule="auto"/>
        <w:ind w:left="0"/>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«онлайн-калькулятор субсидий»</w:t>
      </w:r>
      <w:hyperlink r:id="rId13" w:history="1">
        <w:r w:rsidRPr="00FA4192">
          <w:rPr>
            <w:rFonts w:ascii="Times New Roman" w:eastAsia="Times New Roman" w:hAnsi="Times New Roman" w:cs="Times New Roman"/>
            <w:color w:val="238830"/>
            <w:sz w:val="24"/>
            <w:szCs w:val="24"/>
            <w:u w:val="single"/>
            <w:lang w:eastAsia="ru-RU"/>
          </w:rPr>
          <w:t xml:space="preserve"> http://rcspn.mintrudrb.ru/housing-subvention-calculator</w:t>
        </w:r>
      </w:hyperlink>
      <w:r w:rsidRPr="00FA4192">
        <w:rPr>
          <w:rFonts w:ascii="Times New Roman" w:eastAsia="Times New Roman" w:hAnsi="Times New Roman" w:cs="Times New Roman"/>
          <w:color w:val="22252D"/>
          <w:sz w:val="24"/>
          <w:szCs w:val="24"/>
          <w:lang w:eastAsia="ru-RU"/>
        </w:rPr>
        <w:t xml:space="preserve">, с помощью </w:t>
      </w:r>
      <w:proofErr w:type="gramStart"/>
      <w:r w:rsidRPr="00FA4192">
        <w:rPr>
          <w:rFonts w:ascii="Times New Roman" w:eastAsia="Times New Roman" w:hAnsi="Times New Roman" w:cs="Times New Roman"/>
          <w:color w:val="22252D"/>
          <w:sz w:val="24"/>
          <w:szCs w:val="24"/>
          <w:lang w:eastAsia="ru-RU"/>
        </w:rPr>
        <w:t>которого</w:t>
      </w:r>
      <w:proofErr w:type="gramEnd"/>
      <w:r w:rsidRPr="00FA4192">
        <w:rPr>
          <w:rFonts w:ascii="Times New Roman" w:eastAsia="Times New Roman" w:hAnsi="Times New Roman" w:cs="Times New Roman"/>
          <w:color w:val="22252D"/>
          <w:sz w:val="24"/>
          <w:szCs w:val="24"/>
          <w:lang w:eastAsia="ru-RU"/>
        </w:rPr>
        <w:t xml:space="preserve"> можно самостоятельно проверить право на предоставление субсидии;</w:t>
      </w:r>
    </w:p>
    <w:p w:rsidR="000E33A7" w:rsidRPr="00FA4192" w:rsidRDefault="000E33A7" w:rsidP="00FA4192">
      <w:pPr>
        <w:numPr>
          <w:ilvl w:val="0"/>
          <w:numId w:val="1"/>
        </w:numPr>
        <w:shd w:val="clear" w:color="auto" w:fill="FFFFFF"/>
        <w:spacing w:after="0" w:line="240" w:lineRule="auto"/>
        <w:ind w:left="0"/>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интерактивный</w:t>
      </w:r>
      <w:proofErr w:type="gramEnd"/>
      <w:r w:rsidRPr="00FA4192">
        <w:rPr>
          <w:rFonts w:ascii="Times New Roman" w:eastAsia="Times New Roman" w:hAnsi="Times New Roman" w:cs="Times New Roman"/>
          <w:color w:val="22252D"/>
          <w:sz w:val="24"/>
          <w:szCs w:val="24"/>
          <w:lang w:eastAsia="ru-RU"/>
        </w:rPr>
        <w:t xml:space="preserve"> онлайн-консультант</w:t>
      </w:r>
      <w:hyperlink r:id="rId14" w:history="1">
        <w:r w:rsidRPr="00FA4192">
          <w:rPr>
            <w:rFonts w:ascii="Times New Roman" w:eastAsia="Times New Roman" w:hAnsi="Times New Roman" w:cs="Times New Roman"/>
            <w:color w:val="238830"/>
            <w:sz w:val="24"/>
            <w:szCs w:val="24"/>
            <w:u w:val="single"/>
            <w:lang w:eastAsia="ru-RU"/>
          </w:rPr>
          <w:t xml:space="preserve"> http://calc.rcspn.mintrudrb.ru/adviser/Default.aspx</w:t>
        </w:r>
      </w:hyperlink>
      <w:r w:rsidRPr="00FA4192">
        <w:rPr>
          <w:rFonts w:ascii="Times New Roman" w:eastAsia="Times New Roman" w:hAnsi="Times New Roman" w:cs="Times New Roman"/>
          <w:color w:val="22252D"/>
          <w:sz w:val="24"/>
          <w:szCs w:val="24"/>
          <w:lang w:eastAsia="ru-RU"/>
        </w:rPr>
        <w:t xml:space="preserve">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0E33A7" w:rsidRPr="00FA4192" w:rsidRDefault="000E33A7" w:rsidP="00FA4192">
      <w:pPr>
        <w:numPr>
          <w:ilvl w:val="0"/>
          <w:numId w:val="1"/>
        </w:numPr>
        <w:shd w:val="clear" w:color="auto" w:fill="FFFFFF"/>
        <w:spacing w:after="0" w:line="240" w:lineRule="auto"/>
        <w:ind w:left="0"/>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271A22"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Пресс-служба Министерства природопользования и экологии Республики Башкортостан</w:t>
      </w:r>
    </w:p>
    <w:p w:rsidR="00FA4192" w:rsidRPr="00FA4192" w:rsidRDefault="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
    <w:sectPr w:rsidR="00FA4192" w:rsidRPr="00FA4192" w:rsidSect="00FA419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117A9"/>
    <w:multiLevelType w:val="multilevel"/>
    <w:tmpl w:val="D75E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74A6A"/>
    <w:rsid w:val="00001FF9"/>
    <w:rsid w:val="000031CF"/>
    <w:rsid w:val="0000352E"/>
    <w:rsid w:val="00007D62"/>
    <w:rsid w:val="000107F4"/>
    <w:rsid w:val="00023C7A"/>
    <w:rsid w:val="00025BAD"/>
    <w:rsid w:val="00031062"/>
    <w:rsid w:val="00035558"/>
    <w:rsid w:val="00043250"/>
    <w:rsid w:val="0004752B"/>
    <w:rsid w:val="00052C54"/>
    <w:rsid w:val="00052DB8"/>
    <w:rsid w:val="00053035"/>
    <w:rsid w:val="00054B6A"/>
    <w:rsid w:val="000552D1"/>
    <w:rsid w:val="00064ED7"/>
    <w:rsid w:val="00073FA8"/>
    <w:rsid w:val="00077416"/>
    <w:rsid w:val="00084347"/>
    <w:rsid w:val="0009234A"/>
    <w:rsid w:val="00094FF1"/>
    <w:rsid w:val="00095910"/>
    <w:rsid w:val="000A4FF7"/>
    <w:rsid w:val="000A6D07"/>
    <w:rsid w:val="000B23F8"/>
    <w:rsid w:val="000B4BD4"/>
    <w:rsid w:val="000B52D5"/>
    <w:rsid w:val="000B5FDA"/>
    <w:rsid w:val="000C217C"/>
    <w:rsid w:val="000E016D"/>
    <w:rsid w:val="000E33A7"/>
    <w:rsid w:val="000E7FB0"/>
    <w:rsid w:val="000F61BD"/>
    <w:rsid w:val="00101729"/>
    <w:rsid w:val="0010194A"/>
    <w:rsid w:val="001040D0"/>
    <w:rsid w:val="001069AD"/>
    <w:rsid w:val="00106CB0"/>
    <w:rsid w:val="00117D0B"/>
    <w:rsid w:val="001200E4"/>
    <w:rsid w:val="001253D0"/>
    <w:rsid w:val="00125AF4"/>
    <w:rsid w:val="00125FA5"/>
    <w:rsid w:val="00127AC0"/>
    <w:rsid w:val="001368F5"/>
    <w:rsid w:val="00144FD6"/>
    <w:rsid w:val="00151702"/>
    <w:rsid w:val="00153AE5"/>
    <w:rsid w:val="001577D1"/>
    <w:rsid w:val="00161185"/>
    <w:rsid w:val="00163C4A"/>
    <w:rsid w:val="00171EE4"/>
    <w:rsid w:val="001724C1"/>
    <w:rsid w:val="00174133"/>
    <w:rsid w:val="00174A6A"/>
    <w:rsid w:val="00184E39"/>
    <w:rsid w:val="00193639"/>
    <w:rsid w:val="001942A5"/>
    <w:rsid w:val="00197AEF"/>
    <w:rsid w:val="001A3CC5"/>
    <w:rsid w:val="001A5B5D"/>
    <w:rsid w:val="001A669E"/>
    <w:rsid w:val="001B2F63"/>
    <w:rsid w:val="001B4C09"/>
    <w:rsid w:val="001C31D9"/>
    <w:rsid w:val="001C3D7D"/>
    <w:rsid w:val="001C472E"/>
    <w:rsid w:val="001D1C65"/>
    <w:rsid w:val="001D35AC"/>
    <w:rsid w:val="001F1ABC"/>
    <w:rsid w:val="001F69DF"/>
    <w:rsid w:val="0020178E"/>
    <w:rsid w:val="00201FB2"/>
    <w:rsid w:val="002024C2"/>
    <w:rsid w:val="0020409E"/>
    <w:rsid w:val="00216714"/>
    <w:rsid w:val="00216970"/>
    <w:rsid w:val="0022014A"/>
    <w:rsid w:val="002207D5"/>
    <w:rsid w:val="0022341A"/>
    <w:rsid w:val="00223EFE"/>
    <w:rsid w:val="002262A5"/>
    <w:rsid w:val="00226DF3"/>
    <w:rsid w:val="002311F9"/>
    <w:rsid w:val="0023399B"/>
    <w:rsid w:val="00235124"/>
    <w:rsid w:val="0023652A"/>
    <w:rsid w:val="00247286"/>
    <w:rsid w:val="002560F7"/>
    <w:rsid w:val="00256732"/>
    <w:rsid w:val="00260A06"/>
    <w:rsid w:val="002644C2"/>
    <w:rsid w:val="00267B27"/>
    <w:rsid w:val="00271A22"/>
    <w:rsid w:val="002729EF"/>
    <w:rsid w:val="00286423"/>
    <w:rsid w:val="00286441"/>
    <w:rsid w:val="0028671B"/>
    <w:rsid w:val="00290F27"/>
    <w:rsid w:val="002918C3"/>
    <w:rsid w:val="002922D2"/>
    <w:rsid w:val="00293BB0"/>
    <w:rsid w:val="002A690A"/>
    <w:rsid w:val="002A7697"/>
    <w:rsid w:val="002B13E9"/>
    <w:rsid w:val="002B3A0C"/>
    <w:rsid w:val="002B411F"/>
    <w:rsid w:val="002C5D50"/>
    <w:rsid w:val="002D705B"/>
    <w:rsid w:val="002E340E"/>
    <w:rsid w:val="002E49F7"/>
    <w:rsid w:val="002E5698"/>
    <w:rsid w:val="002F0F4D"/>
    <w:rsid w:val="002F2317"/>
    <w:rsid w:val="002F2450"/>
    <w:rsid w:val="002F3869"/>
    <w:rsid w:val="0030538A"/>
    <w:rsid w:val="0032256F"/>
    <w:rsid w:val="0032585C"/>
    <w:rsid w:val="00333AB4"/>
    <w:rsid w:val="0034342A"/>
    <w:rsid w:val="0034382B"/>
    <w:rsid w:val="00357E60"/>
    <w:rsid w:val="003605E0"/>
    <w:rsid w:val="003608F2"/>
    <w:rsid w:val="00361485"/>
    <w:rsid w:val="003618AF"/>
    <w:rsid w:val="00373513"/>
    <w:rsid w:val="003840F7"/>
    <w:rsid w:val="00385FA5"/>
    <w:rsid w:val="003A14FA"/>
    <w:rsid w:val="003A32EE"/>
    <w:rsid w:val="003A7586"/>
    <w:rsid w:val="003C1320"/>
    <w:rsid w:val="003C2D67"/>
    <w:rsid w:val="003C3281"/>
    <w:rsid w:val="003C7A3F"/>
    <w:rsid w:val="003F2D8E"/>
    <w:rsid w:val="004001CA"/>
    <w:rsid w:val="00411BE9"/>
    <w:rsid w:val="00415137"/>
    <w:rsid w:val="00423BEC"/>
    <w:rsid w:val="0042431D"/>
    <w:rsid w:val="00431A8F"/>
    <w:rsid w:val="00431E09"/>
    <w:rsid w:val="004333F5"/>
    <w:rsid w:val="00433E1D"/>
    <w:rsid w:val="00434BD3"/>
    <w:rsid w:val="00437D49"/>
    <w:rsid w:val="004444F5"/>
    <w:rsid w:val="00447BF4"/>
    <w:rsid w:val="0045462E"/>
    <w:rsid w:val="0046113D"/>
    <w:rsid w:val="00465BCD"/>
    <w:rsid w:val="004740AF"/>
    <w:rsid w:val="00477A49"/>
    <w:rsid w:val="00482CF0"/>
    <w:rsid w:val="00486E4E"/>
    <w:rsid w:val="004A03BA"/>
    <w:rsid w:val="004A2B19"/>
    <w:rsid w:val="004B01C5"/>
    <w:rsid w:val="004B23DC"/>
    <w:rsid w:val="004B373C"/>
    <w:rsid w:val="004C063E"/>
    <w:rsid w:val="004C42EE"/>
    <w:rsid w:val="004D0036"/>
    <w:rsid w:val="004D42E1"/>
    <w:rsid w:val="004D71A6"/>
    <w:rsid w:val="004E1384"/>
    <w:rsid w:val="004E36CE"/>
    <w:rsid w:val="004F3C4C"/>
    <w:rsid w:val="004F3CA3"/>
    <w:rsid w:val="004F533F"/>
    <w:rsid w:val="004F6C6B"/>
    <w:rsid w:val="004F6C9A"/>
    <w:rsid w:val="00503BBC"/>
    <w:rsid w:val="00503FE8"/>
    <w:rsid w:val="00504C93"/>
    <w:rsid w:val="00507893"/>
    <w:rsid w:val="00516EB0"/>
    <w:rsid w:val="00532534"/>
    <w:rsid w:val="00532D3D"/>
    <w:rsid w:val="00540770"/>
    <w:rsid w:val="005415BE"/>
    <w:rsid w:val="005449B2"/>
    <w:rsid w:val="005465D9"/>
    <w:rsid w:val="005538AC"/>
    <w:rsid w:val="0055529F"/>
    <w:rsid w:val="0056346F"/>
    <w:rsid w:val="005640AE"/>
    <w:rsid w:val="00566BAF"/>
    <w:rsid w:val="00571114"/>
    <w:rsid w:val="00577957"/>
    <w:rsid w:val="0058336E"/>
    <w:rsid w:val="0059242E"/>
    <w:rsid w:val="00596DF6"/>
    <w:rsid w:val="005A1B34"/>
    <w:rsid w:val="005A2886"/>
    <w:rsid w:val="005A6A69"/>
    <w:rsid w:val="005A702C"/>
    <w:rsid w:val="005B1625"/>
    <w:rsid w:val="005B7FCD"/>
    <w:rsid w:val="005C026E"/>
    <w:rsid w:val="005D1137"/>
    <w:rsid w:val="005D43A6"/>
    <w:rsid w:val="005D72BC"/>
    <w:rsid w:val="005F6EEC"/>
    <w:rsid w:val="0060128C"/>
    <w:rsid w:val="00601625"/>
    <w:rsid w:val="006076A2"/>
    <w:rsid w:val="00611B61"/>
    <w:rsid w:val="006200BD"/>
    <w:rsid w:val="00621A59"/>
    <w:rsid w:val="00622966"/>
    <w:rsid w:val="006442E3"/>
    <w:rsid w:val="00647E4F"/>
    <w:rsid w:val="00650E56"/>
    <w:rsid w:val="00651536"/>
    <w:rsid w:val="00665E95"/>
    <w:rsid w:val="0067146F"/>
    <w:rsid w:val="00680DA2"/>
    <w:rsid w:val="00681119"/>
    <w:rsid w:val="00685F29"/>
    <w:rsid w:val="00691FC9"/>
    <w:rsid w:val="006954E1"/>
    <w:rsid w:val="006A38C7"/>
    <w:rsid w:val="006B18D3"/>
    <w:rsid w:val="006B2DE9"/>
    <w:rsid w:val="006B3151"/>
    <w:rsid w:val="006B4A3C"/>
    <w:rsid w:val="006B6962"/>
    <w:rsid w:val="006B799C"/>
    <w:rsid w:val="006C5587"/>
    <w:rsid w:val="006C7A51"/>
    <w:rsid w:val="006D36AC"/>
    <w:rsid w:val="006D5E7A"/>
    <w:rsid w:val="006E1752"/>
    <w:rsid w:val="006E5A7E"/>
    <w:rsid w:val="006F27D9"/>
    <w:rsid w:val="006F5B66"/>
    <w:rsid w:val="006F5DD0"/>
    <w:rsid w:val="00704093"/>
    <w:rsid w:val="00704AEA"/>
    <w:rsid w:val="007112E5"/>
    <w:rsid w:val="007119E7"/>
    <w:rsid w:val="0071663A"/>
    <w:rsid w:val="007170F7"/>
    <w:rsid w:val="00721806"/>
    <w:rsid w:val="00723C7E"/>
    <w:rsid w:val="007334E0"/>
    <w:rsid w:val="007352CB"/>
    <w:rsid w:val="00736554"/>
    <w:rsid w:val="007376F7"/>
    <w:rsid w:val="00740A0F"/>
    <w:rsid w:val="00742B75"/>
    <w:rsid w:val="00744A77"/>
    <w:rsid w:val="00762315"/>
    <w:rsid w:val="00762DE9"/>
    <w:rsid w:val="007642F5"/>
    <w:rsid w:val="00775C30"/>
    <w:rsid w:val="007803E2"/>
    <w:rsid w:val="00785C9E"/>
    <w:rsid w:val="00792306"/>
    <w:rsid w:val="007939A3"/>
    <w:rsid w:val="00794E15"/>
    <w:rsid w:val="00797BB3"/>
    <w:rsid w:val="007A2EAB"/>
    <w:rsid w:val="007A3F8E"/>
    <w:rsid w:val="007A46A1"/>
    <w:rsid w:val="007A62C9"/>
    <w:rsid w:val="007A7E57"/>
    <w:rsid w:val="007B0069"/>
    <w:rsid w:val="007B6464"/>
    <w:rsid w:val="007C15D4"/>
    <w:rsid w:val="007C2465"/>
    <w:rsid w:val="007C58BB"/>
    <w:rsid w:val="007C6672"/>
    <w:rsid w:val="007C7F9F"/>
    <w:rsid w:val="007D37C0"/>
    <w:rsid w:val="007D42B9"/>
    <w:rsid w:val="007D6113"/>
    <w:rsid w:val="007E0341"/>
    <w:rsid w:val="007E0A92"/>
    <w:rsid w:val="007E74D2"/>
    <w:rsid w:val="007F0A6A"/>
    <w:rsid w:val="007F193A"/>
    <w:rsid w:val="007F47C6"/>
    <w:rsid w:val="0080718A"/>
    <w:rsid w:val="00817DA8"/>
    <w:rsid w:val="008203EF"/>
    <w:rsid w:val="00831267"/>
    <w:rsid w:val="00847798"/>
    <w:rsid w:val="00856439"/>
    <w:rsid w:val="00861438"/>
    <w:rsid w:val="00864DDF"/>
    <w:rsid w:val="00871A99"/>
    <w:rsid w:val="008720C1"/>
    <w:rsid w:val="008779F9"/>
    <w:rsid w:val="00880B7D"/>
    <w:rsid w:val="008937FA"/>
    <w:rsid w:val="008A1934"/>
    <w:rsid w:val="008A4E3B"/>
    <w:rsid w:val="008B27B5"/>
    <w:rsid w:val="008B5AB3"/>
    <w:rsid w:val="008D11C9"/>
    <w:rsid w:val="008D63DE"/>
    <w:rsid w:val="008E22D3"/>
    <w:rsid w:val="008E53B1"/>
    <w:rsid w:val="008E6176"/>
    <w:rsid w:val="008E7C11"/>
    <w:rsid w:val="008E7F9C"/>
    <w:rsid w:val="008F63E4"/>
    <w:rsid w:val="00906B28"/>
    <w:rsid w:val="00921269"/>
    <w:rsid w:val="009213F3"/>
    <w:rsid w:val="00923280"/>
    <w:rsid w:val="00936C14"/>
    <w:rsid w:val="009377D0"/>
    <w:rsid w:val="00942773"/>
    <w:rsid w:val="00943976"/>
    <w:rsid w:val="00954447"/>
    <w:rsid w:val="009544C3"/>
    <w:rsid w:val="00954999"/>
    <w:rsid w:val="00955FC6"/>
    <w:rsid w:val="00966257"/>
    <w:rsid w:val="00966BE0"/>
    <w:rsid w:val="00971EBD"/>
    <w:rsid w:val="00977654"/>
    <w:rsid w:val="00995403"/>
    <w:rsid w:val="009967DF"/>
    <w:rsid w:val="00996BC3"/>
    <w:rsid w:val="009A0133"/>
    <w:rsid w:val="009A0F09"/>
    <w:rsid w:val="009A7D5C"/>
    <w:rsid w:val="009B6B74"/>
    <w:rsid w:val="009B70F5"/>
    <w:rsid w:val="009C06B9"/>
    <w:rsid w:val="009C24C3"/>
    <w:rsid w:val="009D0214"/>
    <w:rsid w:val="009E55DD"/>
    <w:rsid w:val="009E7190"/>
    <w:rsid w:val="009F6CC0"/>
    <w:rsid w:val="009F70F7"/>
    <w:rsid w:val="00A01C5E"/>
    <w:rsid w:val="00A13E17"/>
    <w:rsid w:val="00A14D3E"/>
    <w:rsid w:val="00A30419"/>
    <w:rsid w:val="00A31756"/>
    <w:rsid w:val="00A3604B"/>
    <w:rsid w:val="00A36BA7"/>
    <w:rsid w:val="00A375E9"/>
    <w:rsid w:val="00A54F37"/>
    <w:rsid w:val="00A571B5"/>
    <w:rsid w:val="00A70D8A"/>
    <w:rsid w:val="00A7182E"/>
    <w:rsid w:val="00A71845"/>
    <w:rsid w:val="00A733B8"/>
    <w:rsid w:val="00A774B0"/>
    <w:rsid w:val="00A83639"/>
    <w:rsid w:val="00A87124"/>
    <w:rsid w:val="00A909EA"/>
    <w:rsid w:val="00AA0B04"/>
    <w:rsid w:val="00AA1330"/>
    <w:rsid w:val="00AB019C"/>
    <w:rsid w:val="00AB1D6D"/>
    <w:rsid w:val="00AB1FA4"/>
    <w:rsid w:val="00AB32D8"/>
    <w:rsid w:val="00AB3314"/>
    <w:rsid w:val="00AB3E9E"/>
    <w:rsid w:val="00AD34BD"/>
    <w:rsid w:val="00AD4C1D"/>
    <w:rsid w:val="00AD5726"/>
    <w:rsid w:val="00AD75A0"/>
    <w:rsid w:val="00AE3520"/>
    <w:rsid w:val="00AE35FC"/>
    <w:rsid w:val="00AE445D"/>
    <w:rsid w:val="00AF684B"/>
    <w:rsid w:val="00AF6B69"/>
    <w:rsid w:val="00AF77A3"/>
    <w:rsid w:val="00B05FA9"/>
    <w:rsid w:val="00B1524B"/>
    <w:rsid w:val="00B15346"/>
    <w:rsid w:val="00B22985"/>
    <w:rsid w:val="00B3315F"/>
    <w:rsid w:val="00B37625"/>
    <w:rsid w:val="00B402CC"/>
    <w:rsid w:val="00B4329D"/>
    <w:rsid w:val="00B43A70"/>
    <w:rsid w:val="00B50C6F"/>
    <w:rsid w:val="00B52E77"/>
    <w:rsid w:val="00B53EA6"/>
    <w:rsid w:val="00B6329A"/>
    <w:rsid w:val="00B66CF9"/>
    <w:rsid w:val="00B74B12"/>
    <w:rsid w:val="00B82730"/>
    <w:rsid w:val="00B82B87"/>
    <w:rsid w:val="00B91223"/>
    <w:rsid w:val="00BA404E"/>
    <w:rsid w:val="00BB20BD"/>
    <w:rsid w:val="00BB46E9"/>
    <w:rsid w:val="00BB6D72"/>
    <w:rsid w:val="00BC50B7"/>
    <w:rsid w:val="00BC6587"/>
    <w:rsid w:val="00BE53F7"/>
    <w:rsid w:val="00BF2F51"/>
    <w:rsid w:val="00BF641B"/>
    <w:rsid w:val="00C00DE0"/>
    <w:rsid w:val="00C06B2B"/>
    <w:rsid w:val="00C17F1A"/>
    <w:rsid w:val="00C211BE"/>
    <w:rsid w:val="00C30199"/>
    <w:rsid w:val="00C457A2"/>
    <w:rsid w:val="00C4792F"/>
    <w:rsid w:val="00C47E19"/>
    <w:rsid w:val="00C50583"/>
    <w:rsid w:val="00C52B20"/>
    <w:rsid w:val="00C56C9E"/>
    <w:rsid w:val="00C60A77"/>
    <w:rsid w:val="00C619B8"/>
    <w:rsid w:val="00C64AA4"/>
    <w:rsid w:val="00C77B91"/>
    <w:rsid w:val="00C83EFA"/>
    <w:rsid w:val="00C84190"/>
    <w:rsid w:val="00C8502B"/>
    <w:rsid w:val="00C90B1F"/>
    <w:rsid w:val="00CA2838"/>
    <w:rsid w:val="00CA3685"/>
    <w:rsid w:val="00CA7DD6"/>
    <w:rsid w:val="00CB6CAD"/>
    <w:rsid w:val="00CB746C"/>
    <w:rsid w:val="00CC07FC"/>
    <w:rsid w:val="00CC6121"/>
    <w:rsid w:val="00CD0636"/>
    <w:rsid w:val="00CD2B3E"/>
    <w:rsid w:val="00CD4986"/>
    <w:rsid w:val="00CE0D57"/>
    <w:rsid w:val="00CE1176"/>
    <w:rsid w:val="00CE6C91"/>
    <w:rsid w:val="00CF24C5"/>
    <w:rsid w:val="00CF672D"/>
    <w:rsid w:val="00CF746D"/>
    <w:rsid w:val="00CF7F54"/>
    <w:rsid w:val="00D02DD3"/>
    <w:rsid w:val="00D06088"/>
    <w:rsid w:val="00D06AA3"/>
    <w:rsid w:val="00D1253C"/>
    <w:rsid w:val="00D146D7"/>
    <w:rsid w:val="00D236D0"/>
    <w:rsid w:val="00D27D65"/>
    <w:rsid w:val="00D30E33"/>
    <w:rsid w:val="00D3130A"/>
    <w:rsid w:val="00D34BC6"/>
    <w:rsid w:val="00D40618"/>
    <w:rsid w:val="00D434BD"/>
    <w:rsid w:val="00D44DF7"/>
    <w:rsid w:val="00D51B9A"/>
    <w:rsid w:val="00D5674E"/>
    <w:rsid w:val="00D57740"/>
    <w:rsid w:val="00D61E3A"/>
    <w:rsid w:val="00D64082"/>
    <w:rsid w:val="00D72F6D"/>
    <w:rsid w:val="00D86B89"/>
    <w:rsid w:val="00D950E2"/>
    <w:rsid w:val="00D95E8C"/>
    <w:rsid w:val="00D9793B"/>
    <w:rsid w:val="00DA2865"/>
    <w:rsid w:val="00DB64D6"/>
    <w:rsid w:val="00DC79C6"/>
    <w:rsid w:val="00DD4F0F"/>
    <w:rsid w:val="00DD581C"/>
    <w:rsid w:val="00DD58CE"/>
    <w:rsid w:val="00DD7B1C"/>
    <w:rsid w:val="00DE1F46"/>
    <w:rsid w:val="00DE4A3A"/>
    <w:rsid w:val="00DE650A"/>
    <w:rsid w:val="00DF11C7"/>
    <w:rsid w:val="00E05180"/>
    <w:rsid w:val="00E0574C"/>
    <w:rsid w:val="00E166B4"/>
    <w:rsid w:val="00E17AE8"/>
    <w:rsid w:val="00E204EC"/>
    <w:rsid w:val="00E20ABB"/>
    <w:rsid w:val="00E2191D"/>
    <w:rsid w:val="00E22E34"/>
    <w:rsid w:val="00E3070D"/>
    <w:rsid w:val="00E31158"/>
    <w:rsid w:val="00E359B2"/>
    <w:rsid w:val="00E524EC"/>
    <w:rsid w:val="00E53CF9"/>
    <w:rsid w:val="00E56BF1"/>
    <w:rsid w:val="00E6021D"/>
    <w:rsid w:val="00E606AF"/>
    <w:rsid w:val="00E60FC9"/>
    <w:rsid w:val="00E660F3"/>
    <w:rsid w:val="00E72563"/>
    <w:rsid w:val="00E73129"/>
    <w:rsid w:val="00E75A38"/>
    <w:rsid w:val="00E77AB4"/>
    <w:rsid w:val="00E821D8"/>
    <w:rsid w:val="00E82FBA"/>
    <w:rsid w:val="00E85C1D"/>
    <w:rsid w:val="00E86484"/>
    <w:rsid w:val="00E910CD"/>
    <w:rsid w:val="00E91BCF"/>
    <w:rsid w:val="00E97834"/>
    <w:rsid w:val="00EB0465"/>
    <w:rsid w:val="00EB2998"/>
    <w:rsid w:val="00EB38E4"/>
    <w:rsid w:val="00EC0501"/>
    <w:rsid w:val="00EC418A"/>
    <w:rsid w:val="00EC5CC2"/>
    <w:rsid w:val="00ED23B7"/>
    <w:rsid w:val="00ED30AF"/>
    <w:rsid w:val="00ED4637"/>
    <w:rsid w:val="00ED631B"/>
    <w:rsid w:val="00ED66D1"/>
    <w:rsid w:val="00EE2C10"/>
    <w:rsid w:val="00F00507"/>
    <w:rsid w:val="00F04622"/>
    <w:rsid w:val="00F050A7"/>
    <w:rsid w:val="00F06218"/>
    <w:rsid w:val="00F0641C"/>
    <w:rsid w:val="00F07463"/>
    <w:rsid w:val="00F22A5F"/>
    <w:rsid w:val="00F267C8"/>
    <w:rsid w:val="00F4239A"/>
    <w:rsid w:val="00F446B5"/>
    <w:rsid w:val="00F5131A"/>
    <w:rsid w:val="00F52EAE"/>
    <w:rsid w:val="00F5443B"/>
    <w:rsid w:val="00F60009"/>
    <w:rsid w:val="00F63D0A"/>
    <w:rsid w:val="00F6406B"/>
    <w:rsid w:val="00F7190E"/>
    <w:rsid w:val="00F756BE"/>
    <w:rsid w:val="00F7634B"/>
    <w:rsid w:val="00F9059F"/>
    <w:rsid w:val="00F92890"/>
    <w:rsid w:val="00F93215"/>
    <w:rsid w:val="00F932AA"/>
    <w:rsid w:val="00F93A22"/>
    <w:rsid w:val="00FA1E98"/>
    <w:rsid w:val="00FA4192"/>
    <w:rsid w:val="00FB6CCA"/>
    <w:rsid w:val="00FB7501"/>
    <w:rsid w:val="00FC4D9D"/>
    <w:rsid w:val="00FC77B4"/>
    <w:rsid w:val="00FD17CA"/>
    <w:rsid w:val="00FD49FD"/>
    <w:rsid w:val="00FF3B4F"/>
    <w:rsid w:val="00FF430C"/>
    <w:rsid w:val="00FF5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12"/>
  </w:style>
  <w:style w:type="paragraph" w:styleId="1">
    <w:name w:val="heading 1"/>
    <w:basedOn w:val="a"/>
    <w:link w:val="10"/>
    <w:uiPriority w:val="9"/>
    <w:qFormat/>
    <w:rsid w:val="000E33A7"/>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3A7"/>
    <w:rPr>
      <w:rFonts w:ascii="Times New Roman" w:eastAsia="Times New Roman" w:hAnsi="Times New Roman" w:cs="Times New Roman"/>
      <w:kern w:val="36"/>
      <w:sz w:val="48"/>
      <w:szCs w:val="48"/>
      <w:lang w:eastAsia="ru-RU"/>
    </w:rPr>
  </w:style>
  <w:style w:type="character" w:styleId="a3">
    <w:name w:val="Hyperlink"/>
    <w:basedOn w:val="a0"/>
    <w:uiPriority w:val="99"/>
    <w:semiHidden/>
    <w:unhideWhenUsed/>
    <w:rsid w:val="000E33A7"/>
    <w:rPr>
      <w:color w:val="238830"/>
      <w:u w:val="single"/>
    </w:rPr>
  </w:style>
  <w:style w:type="paragraph" w:styleId="a4">
    <w:name w:val="Normal (Web)"/>
    <w:basedOn w:val="a"/>
    <w:uiPriority w:val="99"/>
    <w:semiHidden/>
    <w:unhideWhenUsed/>
    <w:rsid w:val="000E3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nfo-value2">
    <w:name w:val="news__info-value2"/>
    <w:basedOn w:val="a0"/>
    <w:rsid w:val="000E33A7"/>
  </w:style>
  <w:style w:type="character" w:styleId="a5">
    <w:name w:val="Strong"/>
    <w:basedOn w:val="a0"/>
    <w:uiPriority w:val="22"/>
    <w:qFormat/>
    <w:rsid w:val="000E33A7"/>
    <w:rPr>
      <w:b/>
      <w:bCs/>
    </w:rPr>
  </w:style>
  <w:style w:type="character" w:styleId="a6">
    <w:name w:val="Emphasis"/>
    <w:basedOn w:val="a0"/>
    <w:uiPriority w:val="20"/>
    <w:qFormat/>
    <w:rsid w:val="000E33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3A7"/>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3A7"/>
    <w:rPr>
      <w:rFonts w:ascii="Times New Roman" w:eastAsia="Times New Roman" w:hAnsi="Times New Roman" w:cs="Times New Roman"/>
      <w:kern w:val="36"/>
      <w:sz w:val="48"/>
      <w:szCs w:val="48"/>
      <w:lang w:eastAsia="ru-RU"/>
    </w:rPr>
  </w:style>
  <w:style w:type="character" w:styleId="a3">
    <w:name w:val="Hyperlink"/>
    <w:basedOn w:val="a0"/>
    <w:uiPriority w:val="99"/>
    <w:semiHidden/>
    <w:unhideWhenUsed/>
    <w:rsid w:val="000E33A7"/>
    <w:rPr>
      <w:color w:val="238830"/>
      <w:u w:val="single"/>
    </w:rPr>
  </w:style>
  <w:style w:type="paragraph" w:styleId="a4">
    <w:name w:val="Normal (Web)"/>
    <w:basedOn w:val="a"/>
    <w:uiPriority w:val="99"/>
    <w:semiHidden/>
    <w:unhideWhenUsed/>
    <w:rsid w:val="000E3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nfo-value2">
    <w:name w:val="news__info-value2"/>
    <w:basedOn w:val="a0"/>
    <w:rsid w:val="000E33A7"/>
  </w:style>
  <w:style w:type="character" w:styleId="a5">
    <w:name w:val="Strong"/>
    <w:basedOn w:val="a0"/>
    <w:uiPriority w:val="22"/>
    <w:qFormat/>
    <w:rsid w:val="000E33A7"/>
    <w:rPr>
      <w:b/>
      <w:bCs/>
    </w:rPr>
  </w:style>
  <w:style w:type="character" w:styleId="a6">
    <w:name w:val="Emphasis"/>
    <w:basedOn w:val="a0"/>
    <w:uiPriority w:val="20"/>
    <w:qFormat/>
    <w:rsid w:val="000E33A7"/>
    <w:rPr>
      <w:i/>
      <w:iCs/>
    </w:rPr>
  </w:style>
</w:styles>
</file>

<file path=word/webSettings.xml><?xml version="1.0" encoding="utf-8"?>
<w:webSettings xmlns:r="http://schemas.openxmlformats.org/officeDocument/2006/relationships" xmlns:w="http://schemas.openxmlformats.org/wordprocessingml/2006/main">
  <w:divs>
    <w:div w:id="1946451267">
      <w:bodyDiv w:val="1"/>
      <w:marLeft w:val="0"/>
      <w:marRight w:val="0"/>
      <w:marTop w:val="0"/>
      <w:marBottom w:val="0"/>
      <w:divBdr>
        <w:top w:val="none" w:sz="0" w:space="0" w:color="auto"/>
        <w:left w:val="none" w:sz="0" w:space="0" w:color="auto"/>
        <w:bottom w:val="none" w:sz="0" w:space="0" w:color="auto"/>
        <w:right w:val="none" w:sz="0" w:space="0" w:color="auto"/>
      </w:divBdr>
      <w:divsChild>
        <w:div w:id="418454746">
          <w:marLeft w:val="0"/>
          <w:marRight w:val="0"/>
          <w:marTop w:val="0"/>
          <w:marBottom w:val="0"/>
          <w:divBdr>
            <w:top w:val="none" w:sz="0" w:space="0" w:color="auto"/>
            <w:left w:val="none" w:sz="0" w:space="0" w:color="auto"/>
            <w:bottom w:val="none" w:sz="0" w:space="0" w:color="auto"/>
            <w:right w:val="none" w:sz="0" w:space="0" w:color="auto"/>
          </w:divBdr>
          <w:divsChild>
            <w:div w:id="703604099">
              <w:marLeft w:val="0"/>
              <w:marRight w:val="0"/>
              <w:marTop w:val="0"/>
              <w:marBottom w:val="0"/>
              <w:divBdr>
                <w:top w:val="none" w:sz="0" w:space="0" w:color="auto"/>
                <w:left w:val="none" w:sz="0" w:space="0" w:color="auto"/>
                <w:bottom w:val="none" w:sz="0" w:space="0" w:color="auto"/>
                <w:right w:val="none" w:sz="0" w:space="0" w:color="auto"/>
              </w:divBdr>
              <w:divsChild>
                <w:div w:id="922027393">
                  <w:marLeft w:val="-105"/>
                  <w:marRight w:val="-105"/>
                  <w:marTop w:val="0"/>
                  <w:marBottom w:val="0"/>
                  <w:divBdr>
                    <w:top w:val="none" w:sz="0" w:space="0" w:color="auto"/>
                    <w:left w:val="none" w:sz="0" w:space="0" w:color="auto"/>
                    <w:bottom w:val="none" w:sz="0" w:space="0" w:color="auto"/>
                    <w:right w:val="none" w:sz="0" w:space="0" w:color="auto"/>
                  </w:divBdr>
                  <w:divsChild>
                    <w:div w:id="1396465265">
                      <w:marLeft w:val="105"/>
                      <w:marRight w:val="105"/>
                      <w:marTop w:val="0"/>
                      <w:marBottom w:val="0"/>
                      <w:divBdr>
                        <w:top w:val="none" w:sz="0" w:space="0" w:color="auto"/>
                        <w:left w:val="none" w:sz="0" w:space="0" w:color="auto"/>
                        <w:bottom w:val="none" w:sz="0" w:space="0" w:color="auto"/>
                        <w:right w:val="none" w:sz="0" w:space="0" w:color="auto"/>
                      </w:divBdr>
                      <w:divsChild>
                        <w:div w:id="936984633">
                          <w:marLeft w:val="0"/>
                          <w:marRight w:val="0"/>
                          <w:marTop w:val="0"/>
                          <w:marBottom w:val="225"/>
                          <w:divBdr>
                            <w:top w:val="none" w:sz="0" w:space="0" w:color="auto"/>
                            <w:left w:val="none" w:sz="0" w:space="0" w:color="auto"/>
                            <w:bottom w:val="none" w:sz="0" w:space="0" w:color="auto"/>
                            <w:right w:val="none" w:sz="0" w:space="0" w:color="auto"/>
                          </w:divBdr>
                          <w:divsChild>
                            <w:div w:id="2079548538">
                              <w:marLeft w:val="0"/>
                              <w:marRight w:val="0"/>
                              <w:marTop w:val="0"/>
                              <w:marBottom w:val="0"/>
                              <w:divBdr>
                                <w:top w:val="none" w:sz="0" w:space="0" w:color="auto"/>
                                <w:left w:val="none" w:sz="0" w:space="0" w:color="auto"/>
                                <w:bottom w:val="none" w:sz="0" w:space="0" w:color="auto"/>
                                <w:right w:val="none" w:sz="0" w:space="0" w:color="auto"/>
                              </w:divBdr>
                              <w:divsChild>
                                <w:div w:id="561912184">
                                  <w:marLeft w:val="0"/>
                                  <w:marRight w:val="225"/>
                                  <w:marTop w:val="0"/>
                                  <w:marBottom w:val="75"/>
                                  <w:divBdr>
                                    <w:top w:val="none" w:sz="0" w:space="0" w:color="auto"/>
                                    <w:left w:val="none" w:sz="0" w:space="0" w:color="auto"/>
                                    <w:bottom w:val="none" w:sz="0" w:space="0" w:color="auto"/>
                                    <w:right w:val="none" w:sz="0" w:space="0" w:color="auto"/>
                                  </w:divBdr>
                                </w:div>
                                <w:div w:id="597369318">
                                  <w:marLeft w:val="0"/>
                                  <w:marRight w:val="225"/>
                                  <w:marTop w:val="0"/>
                                  <w:marBottom w:val="75"/>
                                  <w:divBdr>
                                    <w:top w:val="none" w:sz="0" w:space="0" w:color="auto"/>
                                    <w:left w:val="none" w:sz="0" w:space="0" w:color="auto"/>
                                    <w:bottom w:val="none" w:sz="0" w:space="0" w:color="auto"/>
                                    <w:right w:val="none" w:sz="0" w:space="0" w:color="auto"/>
                                  </w:divBdr>
                                </w:div>
                                <w:div w:id="95907180">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ecocity.ru/forclients/docs/" TargetMode="External"/><Relationship Id="rId13" Type="http://schemas.openxmlformats.org/officeDocument/2006/relationships/hyperlink" Target="http://rcspn.mintrudrb.ru/housing-subvention-calculator" TargetMode="External"/><Relationship Id="rId3" Type="http://schemas.openxmlformats.org/officeDocument/2006/relationships/settings" Target="settings.xml"/><Relationship Id="rId7" Type="http://schemas.openxmlformats.org/officeDocument/2006/relationships/hyperlink" Target="https://dmsrb.ru/" TargetMode="External"/><Relationship Id="rId12" Type="http://schemas.openxmlformats.org/officeDocument/2006/relationships/hyperlink" Target="http://rcspn.mintrudrb.ru/posts/7469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hufa.ru/klientakm/dlya-fizicheskih-lits/dogovory-dlya-fiz-lits/" TargetMode="External"/><Relationship Id="rId11" Type="http://schemas.openxmlformats.org/officeDocument/2006/relationships/hyperlink" Target="http://mintrudrb.ru/payments/zhku_grant_about/8173/" TargetMode="External"/><Relationship Id="rId5" Type="http://schemas.openxmlformats.org/officeDocument/2006/relationships/hyperlink" Target="http://sahufa.ru/" TargetMode="External"/><Relationship Id="rId15" Type="http://schemas.openxmlformats.org/officeDocument/2006/relationships/fontTable" Target="fontTable.xml"/><Relationship Id="rId10" Type="http://schemas.openxmlformats.org/officeDocument/2006/relationships/hyperlink" Target="http://eko-tko.ru/%D1%84%D0%B8%D0%B7%D0%B8%D1%87%D0%B5%D1%81%D0%BA%D0%B8%D0%BC-%D0%BB%D0%B8%D1%86%D0%B0%D0%BC/" TargetMode="External"/><Relationship Id="rId4" Type="http://schemas.openxmlformats.org/officeDocument/2006/relationships/webSettings" Target="webSettings.xml"/><Relationship Id="rId9" Type="http://schemas.openxmlformats.org/officeDocument/2006/relationships/hyperlink" Target="http://eko-tko.ru/" TargetMode="External"/><Relationship Id="rId14" Type="http://schemas.openxmlformats.org/officeDocument/2006/relationships/hyperlink" Target="http://calc.rcspn.mintrudrb.ru/adviser/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5218</Words>
  <Characters>29749</Characters>
  <Application>Microsoft Office Word</Application>
  <DocSecurity>0</DocSecurity>
  <Lines>247</Lines>
  <Paragraphs>69</Paragraphs>
  <ScaleCrop>false</ScaleCrop>
  <Company>SPecialiST RePack</Company>
  <LinksUpToDate>false</LinksUpToDate>
  <CharactersWithSpaces>34898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User</cp:lastModifiedBy>
  <cp:revision>2</cp:revision>
  <dcterms:created xsi:type="dcterms:W3CDTF">2019-01-16T05:11:00Z</dcterms:created>
  <dcterms:modified xsi:type="dcterms:W3CDTF">2019-01-16T05:11:00Z</dcterms:modified>
</cp:coreProperties>
</file>